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3191"/>
        <w:gridCol w:w="6447"/>
      </w:tblGrid>
      <w:tr w:rsidRPr="00CC6345" w:rsidR="005449E2" w:rsidTr="25DFFE9E" w14:paraId="2857EABD" w14:textId="77777777">
        <w:tc>
          <w:tcPr>
            <w:tcW w:w="3191" w:type="dxa"/>
            <w:tcMar/>
          </w:tcPr>
          <w:p w:rsidRPr="00CC6345" w:rsidR="005449E2" w:rsidP="00225668" w:rsidRDefault="005449E2" w14:paraId="50C98A32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Position Title:</w:t>
            </w:r>
          </w:p>
        </w:tc>
        <w:tc>
          <w:tcPr>
            <w:tcW w:w="6447" w:type="dxa"/>
            <w:tcMar/>
            <w:vAlign w:val="center"/>
          </w:tcPr>
          <w:p w:rsidRPr="00CC6345" w:rsidR="005449E2" w:rsidP="00225668" w:rsidRDefault="007355E8" w14:paraId="5EC78C22" w14:textId="2E431865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 xml:space="preserve">Support Officer – Inspectorate </w:t>
            </w:r>
            <w:r w:rsidRPr="00CC6345" w:rsidR="000E10E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Pr="00CC6345" w:rsidR="00750A7D" w:rsidTr="25DFFE9E" w14:paraId="5FF0E7CF" w14:textId="77777777">
        <w:tc>
          <w:tcPr>
            <w:tcW w:w="3191" w:type="dxa"/>
            <w:tcMar/>
          </w:tcPr>
          <w:p w:rsidRPr="00CC6345" w:rsidR="00750A7D" w:rsidP="00225668" w:rsidRDefault="008364E1" w14:paraId="4FD52E33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Position</w:t>
            </w:r>
            <w:r w:rsidRPr="00CC6345" w:rsidR="00750A7D">
              <w:rPr>
                <w:rFonts w:ascii="Times New Roman" w:hAnsi="Times New Roman"/>
                <w:b/>
                <w:sz w:val="24"/>
              </w:rPr>
              <w:t xml:space="preserve"> Number:</w:t>
            </w:r>
          </w:p>
        </w:tc>
        <w:tc>
          <w:tcPr>
            <w:tcW w:w="6447" w:type="dxa"/>
            <w:tcMar/>
          </w:tcPr>
          <w:p w:rsidRPr="00CC6345" w:rsidR="00750A7D" w:rsidP="25DFFE9E" w:rsidRDefault="00147767" w14:paraId="405A36B0" w14:textId="6765228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A080</w:t>
            </w:r>
          </w:p>
        </w:tc>
      </w:tr>
      <w:tr w:rsidR="25DFFE9E" w:rsidTr="25DFFE9E" w14:paraId="17DC3AA4">
        <w:trPr>
          <w:trHeight w:val="300"/>
        </w:trPr>
        <w:tc>
          <w:tcPr>
            <w:tcW w:w="3191" w:type="dxa"/>
            <w:tcMar/>
          </w:tcPr>
          <w:p w:rsidR="25DFFE9E" w:rsidP="25DFFE9E" w:rsidRDefault="25DFFE9E" w14:paraId="6A5847CF" w14:textId="2F4349E5">
            <w:pPr>
              <w:pStyle w:val="Normal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Hours:</w:t>
            </w:r>
          </w:p>
        </w:tc>
        <w:tc>
          <w:tcPr>
            <w:tcW w:w="6447" w:type="dxa"/>
            <w:tcMar/>
          </w:tcPr>
          <w:p w:rsidR="25DFFE9E" w:rsidP="25DFFE9E" w:rsidRDefault="25DFFE9E" w14:paraId="1D9894F6" w14:textId="41A961F6">
            <w:pPr>
              <w:pStyle w:val="Normal"/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3 days per week (22:48 hours)</w:t>
            </w:r>
          </w:p>
        </w:tc>
      </w:tr>
      <w:tr w:rsidRPr="00CC6345" w:rsidR="005449E2" w:rsidTr="25DFFE9E" w14:paraId="4D44F5E1" w14:textId="77777777">
        <w:tc>
          <w:tcPr>
            <w:tcW w:w="3191" w:type="dxa"/>
            <w:tcMar/>
          </w:tcPr>
          <w:p w:rsidRPr="00CC6345" w:rsidR="005449E2" w:rsidP="00225668" w:rsidRDefault="00F036FC" w14:paraId="37F9E34A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Department:</w:t>
            </w:r>
          </w:p>
        </w:tc>
        <w:tc>
          <w:tcPr>
            <w:tcW w:w="6447" w:type="dxa"/>
            <w:tcMar/>
          </w:tcPr>
          <w:p w:rsidRPr="00CC6345" w:rsidR="005449E2" w:rsidP="00225668" w:rsidRDefault="00147767" w14:paraId="089167BA" w14:textId="77777777">
            <w:pPr>
              <w:spacing w:after="0"/>
              <w:rPr>
                <w:rFonts w:ascii="Times New Roman" w:hAnsi="Times New Roman"/>
                <w:sz w:val="24"/>
              </w:rPr>
            </w:pPr>
            <w:r w:rsidRPr="00CC6345">
              <w:rPr>
                <w:rFonts w:ascii="Times New Roman" w:hAnsi="Times New Roman"/>
                <w:sz w:val="24"/>
              </w:rPr>
              <w:t>Inspectorate</w:t>
            </w:r>
          </w:p>
        </w:tc>
      </w:tr>
      <w:tr w:rsidRPr="00CC6345" w:rsidR="00F036FC" w:rsidTr="25DFFE9E" w14:paraId="4B656BBC" w14:textId="77777777">
        <w:tc>
          <w:tcPr>
            <w:tcW w:w="3191" w:type="dxa"/>
            <w:tcMar/>
          </w:tcPr>
          <w:p w:rsidRPr="00CC6345" w:rsidR="00F036FC" w:rsidP="00DF7E16" w:rsidRDefault="00F036FC" w14:paraId="69999220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Section(s):</w:t>
            </w:r>
          </w:p>
        </w:tc>
        <w:tc>
          <w:tcPr>
            <w:tcW w:w="6447" w:type="dxa"/>
            <w:tcMar/>
          </w:tcPr>
          <w:p w:rsidRPr="00CC6345" w:rsidR="00F036FC" w:rsidP="25DFFE9E" w:rsidRDefault="00147767" w14:paraId="4387CA37" w14:noSpellErr="1" w14:textId="6933E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CC6345" w:rsidR="005449E2" w:rsidTr="25DFFE9E" w14:paraId="6A5FC694" w14:textId="77777777">
        <w:tc>
          <w:tcPr>
            <w:tcW w:w="3191" w:type="dxa"/>
            <w:tcMar/>
          </w:tcPr>
          <w:p w:rsidRPr="00CC6345" w:rsidR="00D911FB" w:rsidP="00DF7E16" w:rsidRDefault="00D776C6" w14:paraId="0CE2D747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Award</w:t>
            </w:r>
            <w:r w:rsidRPr="00CC6345" w:rsidR="00282E61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447" w:type="dxa"/>
            <w:tcMar/>
          </w:tcPr>
          <w:p w:rsidRPr="00CC6345" w:rsidR="00D911FB" w:rsidP="25DFFE9E" w:rsidRDefault="0072439F" w14:paraId="7569794F" w14:textId="6D3D4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Animal Care &amp; Veterinary Services Award/Contract of Employment</w:t>
            </w:r>
          </w:p>
        </w:tc>
      </w:tr>
      <w:tr w:rsidRPr="00CC6345" w:rsidR="00204A50" w:rsidTr="25DFFE9E" w14:paraId="3A9370DE" w14:textId="77777777">
        <w:tc>
          <w:tcPr>
            <w:tcW w:w="3191" w:type="dxa"/>
            <w:tcMar/>
          </w:tcPr>
          <w:p w:rsidRPr="00CC6345" w:rsidR="00204A50" w:rsidP="00225668" w:rsidRDefault="00204A50" w14:paraId="775217C5" w14:textId="72FE4C25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Award Level/Salary</w:t>
            </w:r>
            <w:r w:rsidRPr="00CC6345" w:rsidR="00040AC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C6345">
              <w:rPr>
                <w:rFonts w:ascii="Times New Roman" w:hAnsi="Times New Roman"/>
                <w:b/>
                <w:sz w:val="24"/>
              </w:rPr>
              <w:t>Range:</w:t>
            </w:r>
          </w:p>
        </w:tc>
        <w:tc>
          <w:tcPr>
            <w:tcW w:w="6447" w:type="dxa"/>
            <w:tcMar/>
          </w:tcPr>
          <w:p w:rsidRPr="00CC6345" w:rsidR="00204A50" w:rsidP="25DFFE9E" w:rsidRDefault="00204A50" w14:paraId="2366D203" w14:textId="713C02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Level 3-4 negotiable</w:t>
            </w:r>
          </w:p>
        </w:tc>
      </w:tr>
      <w:tr w:rsidRPr="00CC6345" w:rsidR="00E0005B" w:rsidTr="25DFFE9E" w14:paraId="4BB3F73E" w14:textId="77777777">
        <w:tc>
          <w:tcPr>
            <w:tcW w:w="3191" w:type="dxa"/>
            <w:tcBorders>
              <w:bottom w:val="single" w:color="auto" w:sz="4" w:space="0"/>
            </w:tcBorders>
            <w:tcMar/>
          </w:tcPr>
          <w:p w:rsidRPr="00CC6345" w:rsidR="00E0005B" w:rsidP="00225668" w:rsidRDefault="00E0005B" w14:paraId="455DBBD5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47" w:type="dxa"/>
            <w:tcBorders>
              <w:bottom w:val="single" w:color="auto" w:sz="4" w:space="0"/>
            </w:tcBorders>
            <w:tcMar/>
          </w:tcPr>
          <w:p w:rsidRPr="00CC6345" w:rsidR="00E0005B" w:rsidP="001610C1" w:rsidRDefault="00E0005B" w14:paraId="37FBA349" w14:textId="7777777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Pr="00CC6345" w:rsidR="00E0005B" w:rsidTr="25DFFE9E" w14:paraId="2356D707" w14:textId="77777777">
        <w:tc>
          <w:tcPr>
            <w:tcW w:w="3191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CC6345" w:rsidR="00E0005B" w:rsidP="00225668" w:rsidRDefault="00E0005B" w14:paraId="5220E98D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Approval</w:t>
            </w:r>
          </w:p>
        </w:tc>
        <w:tc>
          <w:tcPr>
            <w:tcW w:w="6447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CC6345" w:rsidR="00E0005B" w:rsidP="001610C1" w:rsidRDefault="00E0005B" w14:paraId="53ACB2DE" w14:textId="7777777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Pr="00CC6345" w:rsidR="00965DA4" w:rsidTr="25DFFE9E" w14:paraId="6E5C9560" w14:textId="77777777">
        <w:tc>
          <w:tcPr>
            <w:tcW w:w="3191" w:type="dxa"/>
            <w:tcBorders>
              <w:left w:val="single" w:color="auto" w:sz="4" w:space="0"/>
            </w:tcBorders>
            <w:tcMar/>
          </w:tcPr>
          <w:p w:rsidRPr="00CC6345" w:rsidR="00965DA4" w:rsidP="00225668" w:rsidRDefault="000A4457" w14:paraId="5583DBFE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Signature of CEO:</w:t>
            </w:r>
          </w:p>
        </w:tc>
        <w:tc>
          <w:tcPr>
            <w:tcW w:w="6447" w:type="dxa"/>
            <w:tcBorders>
              <w:bottom w:val="dotted" w:color="auto" w:sz="4" w:space="0"/>
              <w:right w:val="single" w:color="auto" w:sz="4" w:space="0"/>
            </w:tcBorders>
            <w:tcMar/>
          </w:tcPr>
          <w:p w:rsidRPr="00CC6345" w:rsidR="00965DA4" w:rsidP="001610C1" w:rsidRDefault="00C1750A" w14:paraId="3E9B7ECF" w14:textId="77777777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CC6345">
              <w:rPr>
                <w:rFonts w:ascii="Times New Roman" w:hAnsi="Times New Roman"/>
                <w:i/>
                <w:sz w:val="24"/>
              </w:rPr>
              <w:t>Signed copy on file</w:t>
            </w:r>
          </w:p>
        </w:tc>
      </w:tr>
      <w:tr w:rsidRPr="00CC6345" w:rsidR="00E0005B" w:rsidTr="25DFFE9E" w14:paraId="2CDFAA5D" w14:textId="77777777">
        <w:tc>
          <w:tcPr>
            <w:tcW w:w="3191" w:type="dxa"/>
            <w:tcBorders>
              <w:left w:val="single" w:color="auto" w:sz="4" w:space="0"/>
            </w:tcBorders>
            <w:tcMar/>
          </w:tcPr>
          <w:p w:rsidRPr="00CC6345" w:rsidR="00E0005B" w:rsidP="00225668" w:rsidRDefault="00E0005B" w14:paraId="70DB7D55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Approval Date:</w:t>
            </w:r>
          </w:p>
        </w:tc>
        <w:tc>
          <w:tcPr>
            <w:tcW w:w="6447" w:type="dxa"/>
            <w:tcBorders>
              <w:top w:val="dotted" w:color="auto" w:sz="4" w:space="0"/>
              <w:right w:val="single" w:color="auto" w:sz="4" w:space="0"/>
            </w:tcBorders>
            <w:tcMar/>
          </w:tcPr>
          <w:p w:rsidRPr="00CC6345" w:rsidR="00E0005B" w:rsidP="25DFFE9E" w:rsidRDefault="00040AC7" w14:paraId="2F6410A7" w14:noSpellErr="1" w14:textId="1A5AC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CC6345" w:rsidR="00E0005B" w:rsidTr="25DFFE9E" w14:paraId="7D258D82" w14:textId="77777777">
        <w:tc>
          <w:tcPr>
            <w:tcW w:w="3191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CC6345" w:rsidR="00E0005B" w:rsidP="00225668" w:rsidRDefault="00E0005B" w14:paraId="1B978781" w14:textId="7777777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C6345">
              <w:rPr>
                <w:rFonts w:ascii="Times New Roman" w:hAnsi="Times New Roman"/>
                <w:b/>
                <w:sz w:val="24"/>
              </w:rPr>
              <w:t>Date of Effect:</w:t>
            </w:r>
          </w:p>
        </w:tc>
        <w:tc>
          <w:tcPr>
            <w:tcW w:w="6447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CC6345" w:rsidR="00E0005B" w:rsidP="25DFFE9E" w:rsidRDefault="00040AC7" w14:paraId="1F3631E9" w14:textId="37325D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5 July 2024</w:t>
            </w:r>
          </w:p>
        </w:tc>
      </w:tr>
    </w:tbl>
    <w:p w:rsidRPr="00CC6345" w:rsidR="00120241" w:rsidP="00606B26" w:rsidRDefault="00120241" w14:paraId="72CD39FD" w14:textId="77777777">
      <w:pPr>
        <w:pStyle w:val="Heading1"/>
      </w:pPr>
      <w:r w:rsidRPr="00CC6345">
        <w:t>OVERVIEW</w:t>
      </w:r>
    </w:p>
    <w:p w:rsidRPr="00DC67E9" w:rsidR="00C60047" w:rsidP="00DC67E9" w:rsidRDefault="00C60047" w14:paraId="2D768FEA" w14:textId="6C52DEB2">
      <w:pPr>
        <w:rPr>
          <w:rFonts w:ascii="Times New Roman" w:hAnsi="Times New Roman"/>
          <w:sz w:val="24"/>
        </w:rPr>
      </w:pPr>
      <w:r w:rsidRPr="00897023">
        <w:rPr>
          <w:rFonts w:ascii="Times New Roman" w:hAnsi="Times New Roman"/>
          <w:sz w:val="24"/>
        </w:rPr>
        <w:t xml:space="preserve">The Inspectorate Support Officer will provide essential administrative support to the inspectors. This role will be the first point of contact for </w:t>
      </w:r>
      <w:r>
        <w:rPr>
          <w:rFonts w:ascii="Times New Roman" w:hAnsi="Times New Roman"/>
          <w:sz w:val="24"/>
        </w:rPr>
        <w:t>e</w:t>
      </w:r>
      <w:r w:rsidRPr="00897023">
        <w:rPr>
          <w:rFonts w:ascii="Times New Roman" w:hAnsi="Times New Roman"/>
          <w:sz w:val="24"/>
        </w:rPr>
        <w:t>nquiries, assist in report writing, handle various administrative tasks</w:t>
      </w:r>
      <w:r w:rsidR="00CD632E">
        <w:rPr>
          <w:rFonts w:ascii="Times New Roman" w:hAnsi="Times New Roman"/>
          <w:sz w:val="24"/>
        </w:rPr>
        <w:t>, and respond to requests for emergency boarding of animals</w:t>
      </w:r>
      <w:r w:rsidRPr="00897023">
        <w:rPr>
          <w:rFonts w:ascii="Times New Roman" w:hAnsi="Times New Roman"/>
          <w:sz w:val="24"/>
        </w:rPr>
        <w:t>. The role also offers the potential for the incumbent to train and progress to an Inspector position as experience and competence develop.</w:t>
      </w:r>
    </w:p>
    <w:p w:rsidRPr="00897023" w:rsidR="00C60047" w:rsidP="00C60047" w:rsidRDefault="00120241" w14:paraId="172E6B96" w14:textId="056134E9">
      <w:pPr>
        <w:pStyle w:val="Heading1"/>
      </w:pPr>
      <w:r w:rsidRPr="00120241">
        <w:t xml:space="preserve">KEY RESPONSIBILITIES </w:t>
      </w:r>
    </w:p>
    <w:p w:rsidR="00C60047" w:rsidP="00C60047" w:rsidRDefault="00C60047" w14:paraId="00ABA540" w14:textId="77777777">
      <w:pPr>
        <w:rPr>
          <w:rFonts w:ascii="Times New Roman" w:hAnsi="Times New Roman"/>
          <w:b/>
          <w:bCs/>
          <w:sz w:val="24"/>
        </w:rPr>
      </w:pPr>
      <w:r w:rsidRPr="00897023">
        <w:rPr>
          <w:rFonts w:ascii="Times New Roman" w:hAnsi="Times New Roman"/>
          <w:b/>
          <w:bCs/>
          <w:sz w:val="24"/>
        </w:rPr>
        <w:t>Administrative Support</w:t>
      </w:r>
    </w:p>
    <w:p w:rsidRPr="00C60047" w:rsidR="00C60047" w:rsidP="00C60047" w:rsidRDefault="00C60047" w14:paraId="5BEA31BF" w14:textId="120F0E96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b/>
          <w:bCs/>
          <w:sz w:val="24"/>
        </w:rPr>
      </w:pPr>
      <w:r w:rsidRPr="00C60047">
        <w:rPr>
          <w:rFonts w:ascii="Times New Roman" w:hAnsi="Times New Roman"/>
          <w:sz w:val="24"/>
        </w:rPr>
        <w:t>Manage and organi</w:t>
      </w:r>
      <w:r w:rsidR="00CD632E">
        <w:rPr>
          <w:rFonts w:ascii="Times New Roman" w:hAnsi="Times New Roman"/>
          <w:sz w:val="24"/>
        </w:rPr>
        <w:t>s</w:t>
      </w:r>
      <w:r w:rsidRPr="00C60047">
        <w:rPr>
          <w:rFonts w:ascii="Times New Roman" w:hAnsi="Times New Roman"/>
          <w:sz w:val="24"/>
        </w:rPr>
        <w:t>e inspection schedules and appointments.</w:t>
      </w:r>
    </w:p>
    <w:p w:rsidRPr="00C60047" w:rsidR="00C60047" w:rsidP="00C60047" w:rsidRDefault="00C60047" w14:paraId="37225868" w14:textId="77777777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b/>
          <w:bCs/>
          <w:sz w:val="24"/>
        </w:rPr>
      </w:pPr>
      <w:r w:rsidRPr="00C60047">
        <w:rPr>
          <w:rFonts w:ascii="Times New Roman" w:hAnsi="Times New Roman"/>
          <w:sz w:val="24"/>
        </w:rPr>
        <w:t>Maintain accurate records and databases of inspections and compliance activities.</w:t>
      </w:r>
    </w:p>
    <w:p w:rsidRPr="00C60047" w:rsidR="00C60047" w:rsidP="00C60047" w:rsidRDefault="00C60047" w14:paraId="0AEA5FEF" w14:textId="77777777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b/>
          <w:bCs/>
          <w:sz w:val="24"/>
        </w:rPr>
      </w:pPr>
      <w:r w:rsidRPr="00C60047">
        <w:rPr>
          <w:rFonts w:ascii="Times New Roman" w:hAnsi="Times New Roman"/>
          <w:sz w:val="24"/>
        </w:rPr>
        <w:t>Prepare and distribute inspection-related documentation.</w:t>
      </w:r>
    </w:p>
    <w:p w:rsidRPr="00C60047" w:rsidR="00C60047" w:rsidP="00C60047" w:rsidRDefault="00C60047" w14:paraId="2DDD1BDE" w14:textId="3C6BB422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b/>
          <w:bCs/>
          <w:sz w:val="24"/>
        </w:rPr>
      </w:pPr>
      <w:r w:rsidRPr="25DFFE9E" w:rsidR="25DFFE9E">
        <w:rPr>
          <w:rFonts w:ascii="Times New Roman" w:hAnsi="Times New Roman"/>
          <w:sz w:val="24"/>
          <w:szCs w:val="24"/>
        </w:rPr>
        <w:t>Handle correspondence, emails, and phone calls related to inspection queries.</w:t>
      </w:r>
    </w:p>
    <w:p w:rsidRPr="00897023" w:rsidR="00C60047" w:rsidP="00C60047" w:rsidRDefault="00C60047" w14:paraId="33379BA0" w14:textId="77777777">
      <w:pPr>
        <w:rPr>
          <w:rFonts w:ascii="Times New Roman" w:hAnsi="Times New Roman"/>
          <w:b/>
          <w:bCs/>
          <w:sz w:val="24"/>
        </w:rPr>
      </w:pPr>
      <w:r w:rsidRPr="00897023">
        <w:rPr>
          <w:rFonts w:ascii="Times New Roman" w:hAnsi="Times New Roman"/>
          <w:b/>
          <w:bCs/>
          <w:sz w:val="24"/>
        </w:rPr>
        <w:t>First Point of Contact</w:t>
      </w:r>
    </w:p>
    <w:p w:rsidR="00C60047" w:rsidP="00C60047" w:rsidRDefault="00C60047" w14:paraId="193F3B23" w14:textId="6378B922">
      <w:pPr>
        <w:pStyle w:val="ListParagraph"/>
        <w:numPr>
          <w:ilvl w:val="0"/>
          <w:numId w:val="24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 xml:space="preserve">Serve as the initial contact for </w:t>
      </w:r>
      <w:r>
        <w:rPr>
          <w:rFonts w:ascii="Times New Roman" w:hAnsi="Times New Roman"/>
          <w:sz w:val="24"/>
        </w:rPr>
        <w:t>e</w:t>
      </w:r>
      <w:r w:rsidRPr="00C60047">
        <w:rPr>
          <w:rFonts w:ascii="Times New Roman" w:hAnsi="Times New Roman"/>
          <w:sz w:val="24"/>
        </w:rPr>
        <w:t>nquiries from the public, businesses, and other stakeholders.</w:t>
      </w:r>
    </w:p>
    <w:p w:rsidR="00C60047" w:rsidP="00C60047" w:rsidRDefault="00C60047" w14:paraId="0060A088" w14:textId="77777777">
      <w:pPr>
        <w:pStyle w:val="ListParagraph"/>
        <w:numPr>
          <w:ilvl w:val="0"/>
          <w:numId w:val="24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Provide information and guidance on inspection processes and requirements.</w:t>
      </w:r>
    </w:p>
    <w:p w:rsidR="00C60047" w:rsidP="00C60047" w:rsidRDefault="00C60047" w14:paraId="1CC93223" w14:textId="40FE8C7E">
      <w:pPr>
        <w:pStyle w:val="ListParagraph"/>
        <w:numPr>
          <w:ilvl w:val="0"/>
          <w:numId w:val="24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Redirect inquiries to appropriate team members when necessary.</w:t>
      </w:r>
    </w:p>
    <w:p w:rsidRPr="00C60047" w:rsidR="00C60047" w:rsidP="00C60047" w:rsidRDefault="00C60047" w14:paraId="5D3B8D01" w14:textId="72041186">
      <w:pPr>
        <w:pStyle w:val="ListParagraph"/>
        <w:numPr>
          <w:ilvl w:val="0"/>
          <w:numId w:val="24"/>
        </w:numPr>
        <w:ind w:hanging="720"/>
        <w:rPr>
          <w:rFonts w:ascii="Times New Roman" w:hAnsi="Times New Roman"/>
          <w:sz w:val="24"/>
        </w:rPr>
      </w:pPr>
      <w:r w:rsidRPr="25DFFE9E" w:rsidR="25DFFE9E">
        <w:rPr>
          <w:rFonts w:ascii="Times New Roman" w:hAnsi="Times New Roman"/>
          <w:sz w:val="24"/>
          <w:szCs w:val="24"/>
        </w:rPr>
        <w:t xml:space="preserve">Refer enquiries to outside agencies where appropriate. </w:t>
      </w:r>
    </w:p>
    <w:p w:rsidR="00C60047" w:rsidP="00C60047" w:rsidRDefault="00C60047" w14:paraId="5B8ACA65" w14:textId="77777777">
      <w:pPr>
        <w:rPr>
          <w:rFonts w:ascii="Times New Roman" w:hAnsi="Times New Roman"/>
          <w:b/>
          <w:bCs/>
          <w:sz w:val="24"/>
        </w:rPr>
      </w:pPr>
      <w:r w:rsidRPr="00897023">
        <w:rPr>
          <w:rFonts w:ascii="Times New Roman" w:hAnsi="Times New Roman"/>
          <w:b/>
          <w:bCs/>
          <w:sz w:val="24"/>
        </w:rPr>
        <w:t>Report Writing</w:t>
      </w:r>
    </w:p>
    <w:p w:rsidRPr="00C60047" w:rsidR="00C60047" w:rsidP="00C60047" w:rsidRDefault="00C60047" w14:paraId="190BE3F8" w14:textId="77777777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b/>
          <w:bCs/>
          <w:sz w:val="24"/>
        </w:rPr>
      </w:pPr>
      <w:r w:rsidRPr="00C60047">
        <w:rPr>
          <w:rFonts w:ascii="Times New Roman" w:hAnsi="Times New Roman"/>
          <w:sz w:val="24"/>
        </w:rPr>
        <w:t>Assist in the preparation and drafting of inspection reports.</w:t>
      </w:r>
    </w:p>
    <w:p w:rsidRPr="00C60047" w:rsidR="00C60047" w:rsidP="00C60047" w:rsidRDefault="00C60047" w14:paraId="3ED5DDB7" w14:textId="77777777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b/>
          <w:bCs/>
          <w:sz w:val="24"/>
        </w:rPr>
      </w:pPr>
      <w:r w:rsidRPr="00C60047">
        <w:rPr>
          <w:rFonts w:ascii="Times New Roman" w:hAnsi="Times New Roman"/>
          <w:sz w:val="24"/>
        </w:rPr>
        <w:t>Ensure reports are completed accurately and submitted promptly.</w:t>
      </w:r>
    </w:p>
    <w:p w:rsidRPr="00C60047" w:rsidR="00C60047" w:rsidP="00C60047" w:rsidRDefault="00C60047" w14:paraId="11CBC599" w14:textId="0F0E9E26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b/>
          <w:bCs/>
          <w:sz w:val="24"/>
        </w:rPr>
      </w:pPr>
      <w:r w:rsidRPr="25DFFE9E" w:rsidR="25DFFE9E">
        <w:rPr>
          <w:rFonts w:ascii="Times New Roman" w:hAnsi="Times New Roman"/>
          <w:sz w:val="24"/>
          <w:szCs w:val="24"/>
        </w:rPr>
        <w:t>Collaborate with inspectors to gather necessary information for reports.</w:t>
      </w:r>
    </w:p>
    <w:p w:rsidRPr="00897023" w:rsidR="00C60047" w:rsidP="00C60047" w:rsidRDefault="00C60047" w14:paraId="28409980" w14:textId="77777777">
      <w:pPr>
        <w:rPr>
          <w:rFonts w:ascii="Times New Roman" w:hAnsi="Times New Roman"/>
          <w:b/>
          <w:bCs/>
          <w:sz w:val="24"/>
        </w:rPr>
      </w:pPr>
      <w:r w:rsidRPr="00897023">
        <w:rPr>
          <w:rFonts w:ascii="Times New Roman" w:hAnsi="Times New Roman"/>
          <w:b/>
          <w:bCs/>
          <w:sz w:val="24"/>
        </w:rPr>
        <w:t>Training and Development</w:t>
      </w:r>
    </w:p>
    <w:p w:rsidR="00C60047" w:rsidP="00C60047" w:rsidRDefault="00C60047" w14:paraId="2063DE77" w14:textId="77777777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Participate in training sessions to gain knowledge and skills required for inspection duties.</w:t>
      </w:r>
    </w:p>
    <w:p w:rsidR="00C60047" w:rsidP="00C60047" w:rsidRDefault="00C60047" w14:paraId="265DB2CB" w14:textId="77777777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Assist experienced inspectors in the field to gain practical experience.</w:t>
      </w:r>
    </w:p>
    <w:p w:rsidRPr="00C60047" w:rsidR="00C60047" w:rsidP="00C60047" w:rsidRDefault="00C60047" w14:paraId="6F43F1E1" w14:textId="225808FE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sz w:val="24"/>
        </w:rPr>
      </w:pPr>
      <w:r w:rsidRPr="25DFFE9E" w:rsidR="25DFFE9E">
        <w:rPr>
          <w:rFonts w:ascii="Times New Roman" w:hAnsi="Times New Roman"/>
          <w:sz w:val="24"/>
          <w:szCs w:val="24"/>
        </w:rPr>
        <w:t>Demonstrate a willingness to learn and take on additional responsibilities over time.</w:t>
      </w:r>
    </w:p>
    <w:p w:rsidRPr="00897023" w:rsidR="00C60047" w:rsidP="00C60047" w:rsidRDefault="00C60047" w14:paraId="3E8A4405" w14:textId="77777777">
      <w:pPr>
        <w:rPr>
          <w:rFonts w:ascii="Times New Roman" w:hAnsi="Times New Roman"/>
          <w:b/>
          <w:bCs/>
          <w:sz w:val="24"/>
        </w:rPr>
      </w:pPr>
      <w:r w:rsidRPr="00897023">
        <w:rPr>
          <w:rFonts w:ascii="Times New Roman" w:hAnsi="Times New Roman"/>
          <w:b/>
          <w:bCs/>
          <w:sz w:val="24"/>
        </w:rPr>
        <w:lastRenderedPageBreak/>
        <w:t>Compliance and Quality Assurance</w:t>
      </w:r>
    </w:p>
    <w:p w:rsidR="00C60047" w:rsidP="00C60047" w:rsidRDefault="00C60047" w14:paraId="6CDFA62E" w14:textId="77777777">
      <w:pPr>
        <w:pStyle w:val="ListParagraph"/>
        <w:numPr>
          <w:ilvl w:val="0"/>
          <w:numId w:val="28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Support the implementation of quality assurance processes within the inspection team.</w:t>
      </w:r>
    </w:p>
    <w:p w:rsidR="00C60047" w:rsidP="00C60047" w:rsidRDefault="00C60047" w14:paraId="3EAD7BF4" w14:textId="77777777">
      <w:pPr>
        <w:pStyle w:val="ListParagraph"/>
        <w:numPr>
          <w:ilvl w:val="0"/>
          <w:numId w:val="28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Assist in reviewing and updating inspection procedures and protocols.</w:t>
      </w:r>
    </w:p>
    <w:p w:rsidRPr="00C60047" w:rsidR="00C60047" w:rsidP="00C60047" w:rsidRDefault="00C60047" w14:paraId="4670FA03" w14:textId="2CDD3E58">
      <w:pPr>
        <w:pStyle w:val="ListParagraph"/>
        <w:numPr>
          <w:ilvl w:val="0"/>
          <w:numId w:val="28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Ensure compliance with regulatory requirements and internal policies.</w:t>
      </w:r>
    </w:p>
    <w:p w:rsidRPr="00120241" w:rsidR="00120241" w:rsidP="00120241" w:rsidRDefault="00120241" w14:paraId="6C1500F9" w14:textId="77777777">
      <w:pPr>
        <w:pStyle w:val="ListParagraph"/>
        <w:spacing w:line="276" w:lineRule="auto"/>
        <w:rPr>
          <w:rFonts w:ascii="Times New Roman" w:hAnsi="Times New Roman"/>
          <w:sz w:val="24"/>
        </w:rPr>
      </w:pPr>
    </w:p>
    <w:p w:rsidRPr="00120241" w:rsidR="00120241" w:rsidP="00120241" w:rsidRDefault="00120241" w14:paraId="7CD347D0" w14:textId="77777777">
      <w:pPr>
        <w:pStyle w:val="ListParagraph"/>
        <w:spacing w:line="276" w:lineRule="auto"/>
        <w:ind w:left="0"/>
        <w:rPr>
          <w:rFonts w:ascii="Times New Roman" w:hAnsi="Times New Roman"/>
          <w:b/>
          <w:bCs/>
          <w:sz w:val="24"/>
        </w:rPr>
      </w:pPr>
      <w:bookmarkStart w:name="_Hlk2869152" w:id="0"/>
      <w:r w:rsidRPr="00120241">
        <w:rPr>
          <w:rFonts w:ascii="Times New Roman" w:hAnsi="Times New Roman"/>
          <w:b/>
          <w:bCs/>
          <w:sz w:val="24"/>
        </w:rPr>
        <w:t xml:space="preserve">Qualifications and Skills. </w:t>
      </w:r>
    </w:p>
    <w:p w:rsidR="00C60047" w:rsidP="00C60047" w:rsidRDefault="00CC6345" w14:paraId="0645A0FE" w14:textId="0C15B134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Year 12 or relevant experience. </w:t>
      </w:r>
    </w:p>
    <w:p w:rsidR="00C60047" w:rsidP="25DFFE9E" w:rsidRDefault="00C60047" w14:paraId="2438EE73" w14:textId="77777777" w14:noSpellErr="1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  <w:szCs w:val="24"/>
        </w:rPr>
      </w:pPr>
      <w:r w:rsidRPr="25DFFE9E" w:rsidR="25DFFE9E">
        <w:rPr>
          <w:rFonts w:ascii="Times New Roman" w:hAnsi="Times New Roman"/>
          <w:sz w:val="24"/>
          <w:szCs w:val="24"/>
        </w:rPr>
        <w:t>Previous</w:t>
      </w:r>
      <w:r w:rsidRPr="25DFFE9E" w:rsidR="25DFFE9E">
        <w:rPr>
          <w:rFonts w:ascii="Times New Roman" w:hAnsi="Times New Roman"/>
          <w:sz w:val="24"/>
          <w:szCs w:val="24"/>
        </w:rPr>
        <w:t xml:space="preserve"> experience in an administrative role, preferably within a regulatory or compliance environment.</w:t>
      </w:r>
    </w:p>
    <w:p w:rsidR="25DFFE9E" w:rsidP="25DFFE9E" w:rsidRDefault="25DFFE9E" w14:paraId="61825A7F" w14:textId="434F7826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  <w:szCs w:val="24"/>
        </w:rPr>
      </w:pPr>
      <w:r w:rsidRPr="25DFFE9E" w:rsidR="25DFFE9E">
        <w:rPr>
          <w:rFonts w:ascii="Times New Roman" w:hAnsi="Times New Roman"/>
          <w:sz w:val="24"/>
          <w:szCs w:val="24"/>
        </w:rPr>
        <w:t>Experience in customer service or public-facing roles.</w:t>
      </w:r>
    </w:p>
    <w:p w:rsidR="00C60047" w:rsidP="00C60047" w:rsidRDefault="00C60047" w14:paraId="1416DC90" w14:textId="734D3353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Strong organi</w:t>
      </w:r>
      <w:r w:rsidR="00C93BC0">
        <w:rPr>
          <w:rFonts w:ascii="Times New Roman" w:hAnsi="Times New Roman"/>
          <w:sz w:val="24"/>
        </w:rPr>
        <w:t>s</w:t>
      </w:r>
      <w:r w:rsidRPr="00C60047">
        <w:rPr>
          <w:rFonts w:ascii="Times New Roman" w:hAnsi="Times New Roman"/>
          <w:sz w:val="24"/>
        </w:rPr>
        <w:t>ational and multitasking skills.</w:t>
      </w:r>
    </w:p>
    <w:p w:rsidR="00C60047" w:rsidP="00C60047" w:rsidRDefault="00C60047" w14:paraId="0B433D1C" w14:textId="77777777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Excellent written and verbal communication skills.</w:t>
      </w:r>
    </w:p>
    <w:p w:rsidR="00C60047" w:rsidP="00C60047" w:rsidRDefault="00C60047" w14:paraId="1048B232" w14:textId="77777777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Proficiency in Microsoft Office Suite (Word, Excel, Outlook).</w:t>
      </w:r>
    </w:p>
    <w:p w:rsidR="00C60047" w:rsidP="00C60047" w:rsidRDefault="00C60047" w14:paraId="3A389EF8" w14:textId="77777777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Ability to work independently and as part of a team.</w:t>
      </w:r>
    </w:p>
    <w:p w:rsidR="00C60047" w:rsidP="00C60047" w:rsidRDefault="00C60047" w14:paraId="48B73BF0" w14:textId="77777777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Attention to detail and accuracy in report writing.</w:t>
      </w:r>
    </w:p>
    <w:p w:rsidR="00C60047" w:rsidP="00C60047" w:rsidRDefault="00C60047" w14:paraId="364F7A67" w14:textId="77777777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>Willingness to learn and develop new skills.</w:t>
      </w:r>
    </w:p>
    <w:p w:rsidRPr="00C60047" w:rsidR="00C60047" w:rsidP="00C60047" w:rsidRDefault="00C60047" w14:paraId="6BC9EB56" w14:textId="4DBBBD06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  <w:sz w:val="24"/>
        </w:rPr>
      </w:pPr>
      <w:r w:rsidRPr="25DFFE9E" w:rsidR="25DFFE9E">
        <w:rPr>
          <w:rFonts w:ascii="Times New Roman" w:hAnsi="Times New Roman"/>
          <w:sz w:val="24"/>
          <w:szCs w:val="24"/>
        </w:rPr>
        <w:t>Maintain an Australian Drivers licence.</w:t>
      </w:r>
    </w:p>
    <w:p w:rsidR="004F2590" w:rsidP="00C60047" w:rsidRDefault="00C60047" w14:paraId="5CCC8E01" w14:textId="77777777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  <w:sz w:val="24"/>
        </w:rPr>
      </w:pPr>
      <w:r w:rsidRPr="004F2590">
        <w:rPr>
          <w:rFonts w:ascii="Times New Roman" w:hAnsi="Times New Roman"/>
          <w:sz w:val="24"/>
        </w:rPr>
        <w:t>Ability to handle sensitive and confidential information with discretion.</w:t>
      </w:r>
    </w:p>
    <w:p w:rsidRPr="004F2590" w:rsidR="00C60047" w:rsidP="00C60047" w:rsidRDefault="00C60047" w14:paraId="56D73527" w14:textId="26CB3568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  <w:sz w:val="24"/>
        </w:rPr>
      </w:pPr>
      <w:r w:rsidRPr="004F2590">
        <w:rPr>
          <w:rFonts w:ascii="Times New Roman" w:hAnsi="Times New Roman"/>
          <w:sz w:val="24"/>
        </w:rPr>
        <w:t>Strong problem-solving skills and the ability to think critically.</w:t>
      </w:r>
    </w:p>
    <w:p w:rsidRPr="00120241" w:rsidR="00120241" w:rsidP="00120241" w:rsidRDefault="00120241" w14:paraId="0254C5BD" w14:textId="77777777">
      <w:pPr>
        <w:spacing w:line="276" w:lineRule="auto"/>
        <w:rPr>
          <w:rFonts w:ascii="Times New Roman" w:hAnsi="Times New Roman"/>
          <w:sz w:val="24"/>
        </w:rPr>
      </w:pPr>
    </w:p>
    <w:p w:rsidRPr="00120241" w:rsidR="00120241" w:rsidP="25DFFE9E" w:rsidRDefault="00120241" w14:paraId="09328D66" w14:textId="39E424FE">
      <w:pPr>
        <w:spacing w:line="276" w:lineRule="auto"/>
        <w:rPr>
          <w:rFonts w:ascii="Times New Roman" w:hAnsi="Times New Roman"/>
          <w:b w:val="1"/>
          <w:bCs w:val="1"/>
          <w:sz w:val="24"/>
          <w:szCs w:val="24"/>
        </w:rPr>
      </w:pPr>
      <w:r w:rsidRPr="25DFFE9E" w:rsidR="25DFFE9E">
        <w:rPr>
          <w:rFonts w:ascii="Times New Roman" w:hAnsi="Times New Roman"/>
          <w:b w:val="1"/>
          <w:bCs w:val="1"/>
          <w:sz w:val="24"/>
          <w:szCs w:val="24"/>
        </w:rPr>
        <w:t xml:space="preserve">Conditions of Employment. </w:t>
      </w:r>
    </w:p>
    <w:p w:rsidR="00DC67E9" w:rsidP="25DFFE9E" w:rsidRDefault="00606B26" w14:paraId="26DD0964" w14:textId="5688DCBC">
      <w:pPr>
        <w:pStyle w:val="ListParagraph"/>
        <w:numPr>
          <w:ilvl w:val="0"/>
          <w:numId w:val="12"/>
        </w:num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25DFFE9E" w:rsidR="25DFFE9E">
        <w:rPr>
          <w:rFonts w:ascii="Times New Roman" w:hAnsi="Times New Roman"/>
          <w:sz w:val="24"/>
          <w:szCs w:val="24"/>
        </w:rPr>
        <w:t xml:space="preserve">The hours of the position are 7.6 hours per day; 10 am – 6 pm inclusive of a meal break. Monday – Wednesday.  </w:t>
      </w:r>
    </w:p>
    <w:p w:rsidR="00120241" w:rsidP="25DFFE9E" w:rsidRDefault="00DC67E9" w14:paraId="4A8EF93C" w14:textId="566C7D82">
      <w:pPr>
        <w:pStyle w:val="ListParagraph"/>
        <w:numPr>
          <w:ilvl w:val="0"/>
          <w:numId w:val="12"/>
        </w:num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25DFFE9E" w:rsidR="25DFFE9E">
        <w:rPr>
          <w:rFonts w:ascii="Times New Roman" w:hAnsi="Times New Roman"/>
          <w:sz w:val="24"/>
          <w:szCs w:val="24"/>
        </w:rPr>
        <w:t xml:space="preserve">Approval for any overtime must be provided by the Chief Inspector or CEO prior to the time being worked.  </w:t>
      </w:r>
    </w:p>
    <w:p w:rsidR="00CC6345" w:rsidP="00CC6345" w:rsidRDefault="00CC6345" w14:paraId="5AA72AC7" w14:textId="77777777">
      <w:pPr>
        <w:pStyle w:val="ListParagraph"/>
        <w:numPr>
          <w:ilvl w:val="0"/>
          <w:numId w:val="12"/>
        </w:numPr>
        <w:spacing w:line="276" w:lineRule="auto"/>
        <w:ind w:left="709" w:hanging="709"/>
        <w:rPr>
          <w:rFonts w:ascii="Times New Roman" w:hAnsi="Times New Roman"/>
          <w:sz w:val="24"/>
        </w:rPr>
      </w:pPr>
      <w:r w:rsidRPr="00CC6345">
        <w:rPr>
          <w:rFonts w:ascii="Times New Roman" w:hAnsi="Times New Roman"/>
          <w:sz w:val="24"/>
        </w:rPr>
        <w:t>Willingness and flexibility to work a weekend day if required.</w:t>
      </w:r>
    </w:p>
    <w:p w:rsidRPr="00CC6345" w:rsidR="00CC6345" w:rsidP="00CC6345" w:rsidRDefault="00CC6345" w14:paraId="102E48AF" w14:textId="65D4D8CB">
      <w:pPr>
        <w:pStyle w:val="ListParagraph"/>
        <w:numPr>
          <w:ilvl w:val="0"/>
          <w:numId w:val="12"/>
        </w:numPr>
        <w:spacing w:line="276" w:lineRule="auto"/>
        <w:ind w:left="709" w:hanging="709"/>
        <w:rPr>
          <w:rFonts w:ascii="Times New Roman" w:hAnsi="Times New Roman"/>
          <w:sz w:val="24"/>
        </w:rPr>
      </w:pPr>
      <w:r w:rsidRPr="00CC6345">
        <w:rPr>
          <w:rFonts w:ascii="Times New Roman" w:hAnsi="Times New Roman"/>
          <w:sz w:val="24"/>
        </w:rPr>
        <w:t xml:space="preserve">Willingness and flexibility to work outside set working hours on </w:t>
      </w:r>
      <w:r>
        <w:rPr>
          <w:rFonts w:ascii="Times New Roman" w:hAnsi="Times New Roman"/>
          <w:sz w:val="24"/>
        </w:rPr>
        <w:t>occasion</w:t>
      </w:r>
      <w:r w:rsidRPr="00CC6345">
        <w:rPr>
          <w:rFonts w:ascii="Times New Roman" w:hAnsi="Times New Roman"/>
          <w:sz w:val="24"/>
        </w:rPr>
        <w:t>.</w:t>
      </w:r>
    </w:p>
    <w:p w:rsidRPr="00120241" w:rsidR="00120241" w:rsidP="000A3CC9" w:rsidRDefault="00120241" w14:paraId="71DF9D85" w14:textId="77777777">
      <w:pPr>
        <w:pStyle w:val="ListParagraph"/>
        <w:numPr>
          <w:ilvl w:val="0"/>
          <w:numId w:val="12"/>
        </w:numPr>
        <w:spacing w:line="276" w:lineRule="auto"/>
        <w:ind w:left="709" w:hanging="709"/>
        <w:rPr>
          <w:rFonts w:ascii="Times New Roman" w:hAnsi="Times New Roman"/>
          <w:sz w:val="24"/>
        </w:rPr>
      </w:pPr>
      <w:r w:rsidRPr="00120241">
        <w:rPr>
          <w:rFonts w:ascii="Times New Roman" w:hAnsi="Times New Roman"/>
          <w:sz w:val="24"/>
        </w:rPr>
        <w:t>Detailed conditions of employment are set out in the occupant’s letter of engagement, the award, and any other document referred to in relevant industrial relations laws.</w:t>
      </w:r>
    </w:p>
    <w:p w:rsidRPr="00120241" w:rsidR="00120241" w:rsidP="000A3CC9" w:rsidRDefault="00120241" w14:paraId="603E59FC" w14:textId="77777777">
      <w:pPr>
        <w:pStyle w:val="ListParagraph"/>
        <w:numPr>
          <w:ilvl w:val="0"/>
          <w:numId w:val="12"/>
        </w:numPr>
        <w:spacing w:line="276" w:lineRule="auto"/>
        <w:ind w:left="709" w:hanging="709"/>
        <w:rPr>
          <w:rFonts w:ascii="Times New Roman" w:hAnsi="Times New Roman"/>
          <w:sz w:val="24"/>
        </w:rPr>
      </w:pPr>
      <w:r w:rsidRPr="00120241">
        <w:rPr>
          <w:rFonts w:ascii="Times New Roman" w:hAnsi="Times New Roman"/>
          <w:sz w:val="24"/>
        </w:rPr>
        <w:t>Adherence and compliance with the RSPCA ACT Code of Professional Conduct.</w:t>
      </w:r>
    </w:p>
    <w:p w:rsidRPr="00120241" w:rsidR="00120241" w:rsidP="000A3CC9" w:rsidRDefault="00120241" w14:paraId="775E6817" w14:textId="77777777">
      <w:pPr>
        <w:pStyle w:val="ListParagraph"/>
        <w:numPr>
          <w:ilvl w:val="0"/>
          <w:numId w:val="12"/>
        </w:numPr>
        <w:spacing w:line="276" w:lineRule="auto"/>
        <w:ind w:left="709" w:hanging="709"/>
        <w:rPr>
          <w:rFonts w:ascii="Times New Roman" w:hAnsi="Times New Roman"/>
          <w:sz w:val="24"/>
        </w:rPr>
      </w:pPr>
      <w:r w:rsidRPr="00120241">
        <w:rPr>
          <w:rFonts w:ascii="Times New Roman" w:hAnsi="Times New Roman"/>
          <w:sz w:val="24"/>
        </w:rPr>
        <w:t xml:space="preserve">Adherence and compliance with all RSPCA ACT policies and procedures as amended from time to time. </w:t>
      </w:r>
    </w:p>
    <w:p w:rsidR="00CC6345" w:rsidP="00CC6345" w:rsidRDefault="00120241" w14:paraId="58D23660" w14:textId="77777777">
      <w:pPr>
        <w:pStyle w:val="ListParagraph"/>
        <w:numPr>
          <w:ilvl w:val="0"/>
          <w:numId w:val="12"/>
        </w:numPr>
        <w:spacing w:line="276" w:lineRule="auto"/>
        <w:ind w:left="709" w:hanging="709"/>
        <w:rPr>
          <w:rFonts w:ascii="Times New Roman" w:hAnsi="Times New Roman"/>
          <w:sz w:val="24"/>
        </w:rPr>
      </w:pPr>
      <w:r w:rsidRPr="25DFFE9E" w:rsidR="25DFFE9E">
        <w:rPr>
          <w:rFonts w:ascii="Times New Roman" w:hAnsi="Times New Roman"/>
          <w:sz w:val="24"/>
          <w:szCs w:val="24"/>
        </w:rPr>
        <w:t>Travel within Australia may be needed from time to time.</w:t>
      </w:r>
      <w:bookmarkEnd w:id="0"/>
    </w:p>
    <w:p w:rsidR="00CC6345" w:rsidP="25DFFE9E" w:rsidRDefault="00CC6345" w14:paraId="2658B909" w14:textId="510802BA">
      <w:pPr>
        <w:pStyle w:val="ListParagraph"/>
        <w:spacing w:line="276" w:lineRule="auto"/>
        <w:ind w:left="0" w:hanging="0"/>
        <w:rPr>
          <w:rFonts w:ascii="Times New Roman" w:hAnsi="Times New Roman"/>
          <w:sz w:val="24"/>
          <w:szCs w:val="24"/>
        </w:rPr>
      </w:pPr>
      <w:r w:rsidRPr="25DFFE9E" w:rsidR="25DFFE9E">
        <w:rPr>
          <w:rFonts w:ascii="Times New Roman" w:hAnsi="Times New Roman"/>
          <w:sz w:val="24"/>
          <w:szCs w:val="24"/>
        </w:rPr>
        <w:t xml:space="preserve"> </w:t>
      </w:r>
    </w:p>
    <w:p w:rsidRPr="00120241" w:rsidR="00120241" w:rsidP="00120241" w:rsidRDefault="00120241" w14:paraId="4ACD2155" w14:textId="5D25BC3F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120241">
        <w:rPr>
          <w:rFonts w:ascii="Times New Roman" w:hAnsi="Times New Roman"/>
          <w:b/>
          <w:bCs/>
          <w:sz w:val="24"/>
        </w:rPr>
        <w:t xml:space="preserve">Organisational Relationships. </w:t>
      </w:r>
    </w:p>
    <w:p w:rsidRPr="00120241" w:rsidR="00120241" w:rsidP="25DFFE9E" w:rsidRDefault="00120241" w14:paraId="0495E4A4" w14:textId="7DC01F8B">
      <w:pPr>
        <w:pStyle w:val="ListParagraph"/>
        <w:numPr>
          <w:ilvl w:val="0"/>
          <w:numId w:val="19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25DFFE9E" w:rsidR="25DFFE9E">
        <w:rPr>
          <w:rFonts w:ascii="Times New Roman" w:hAnsi="Times New Roman"/>
          <w:sz w:val="24"/>
          <w:szCs w:val="24"/>
        </w:rPr>
        <w:t xml:space="preserve">The incumbent reports directly to the Chief Inspector. </w:t>
      </w:r>
    </w:p>
    <w:p w:rsidR="25DFFE9E" w:rsidP="25DFFE9E" w:rsidRDefault="25DFFE9E" w14:paraId="2192D4A8" w14:textId="24910FA0">
      <w:pPr>
        <w:pStyle w:val="ListParagraph"/>
        <w:numPr>
          <w:ilvl w:val="0"/>
          <w:numId w:val="19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25DFFE9E" w:rsidR="25DFFE9E">
        <w:rPr>
          <w:rFonts w:ascii="Times New Roman" w:hAnsi="Times New Roman"/>
          <w:sz w:val="24"/>
          <w:szCs w:val="24"/>
        </w:rPr>
        <w:t xml:space="preserve">The position works closely with the Inspectorate team and other section of the RSPCA ACT. </w:t>
      </w:r>
    </w:p>
    <w:p w:rsidRPr="00606B26" w:rsidR="00EE2449" w:rsidP="00606B26" w:rsidRDefault="00120241" w14:paraId="4FEDA9CE" w14:textId="25A2F544">
      <w:pPr>
        <w:pStyle w:val="Heading1"/>
      </w:pPr>
      <w:r w:rsidRPr="00606B26">
        <w:lastRenderedPageBreak/>
        <w:t xml:space="preserve">Delegations. </w:t>
      </w:r>
    </w:p>
    <w:p w:rsidRPr="00CC6345" w:rsidR="00EE2449" w:rsidP="00CC6345" w:rsidRDefault="00EE2449" w14:paraId="6B982A4C" w14:textId="4DC3BE26">
      <w:pPr>
        <w:pStyle w:val="Bullets"/>
        <w:ind w:left="0"/>
        <w:rPr>
          <w:b w:val="0"/>
          <w:bCs w:val="0"/>
        </w:rPr>
      </w:pPr>
      <w:r w:rsidR="25DFFE9E">
        <w:rPr>
          <w:b w:val="0"/>
          <w:bCs w:val="0"/>
        </w:rPr>
        <w:t>Nil</w:t>
      </w:r>
      <w:r w:rsidR="25DFFE9E">
        <w:rPr>
          <w:b w:val="0"/>
          <w:bCs w:val="0"/>
        </w:rPr>
        <w:t xml:space="preserve"> financial </w:t>
      </w:r>
    </w:p>
    <w:p w:rsidRPr="00CC6345" w:rsidR="00CC6345" w:rsidP="00CC6345" w:rsidRDefault="00CC6345" w14:paraId="6D9C05DD" w14:textId="77777777" w14:noSpellErr="1">
      <w:pPr>
        <w:pStyle w:val="Bullets"/>
        <w:ind w:left="0"/>
        <w:rPr>
          <w:b w:val="0"/>
          <w:bCs w:val="0"/>
        </w:rPr>
      </w:pPr>
    </w:p>
    <w:p w:rsidR="25DFFE9E" w:rsidP="25DFFE9E" w:rsidRDefault="25DFFE9E" w14:paraId="0E32955A" w14:textId="7591D6C0">
      <w:pPr>
        <w:pStyle w:val="Bullets"/>
        <w:ind w:left="0"/>
        <w:rPr>
          <w:b w:val="0"/>
          <w:bCs w:val="0"/>
        </w:rPr>
      </w:pPr>
    </w:p>
    <w:p w:rsidR="25DFFE9E" w:rsidP="25DFFE9E" w:rsidRDefault="25DFFE9E" w14:paraId="72DA47C1" w14:textId="2AB0D4DC">
      <w:pPr>
        <w:pStyle w:val="Bullets"/>
        <w:ind w:left="0"/>
        <w:rPr>
          <w:b w:val="0"/>
          <w:bCs w:val="0"/>
        </w:rPr>
      </w:pPr>
    </w:p>
    <w:p w:rsidRPr="00CC6345" w:rsidR="00D911FB" w:rsidP="00CC6345" w:rsidRDefault="00120241" w14:paraId="085569BD" w14:textId="74090D3E">
      <w:pPr>
        <w:pStyle w:val="Bullets"/>
        <w:ind w:left="0"/>
      </w:pPr>
      <w:r w:rsidR="25DFFE9E">
        <w:rPr/>
        <w:t xml:space="preserve">Working Environment and RSPCA ACT </w:t>
      </w:r>
      <w:r w:rsidR="25DFFE9E">
        <w:rPr/>
        <w:t>Expectations</w:t>
      </w:r>
      <w:r w:rsidR="25DFFE9E">
        <w:rPr/>
        <w:t xml:space="preserve"> </w:t>
      </w:r>
    </w:p>
    <w:p w:rsidRPr="00CC6345" w:rsidR="00435114" w:rsidP="25DFFE9E" w:rsidRDefault="00435114" w14:paraId="4FC626DD" w14:textId="028ECEC9">
      <w:pPr>
        <w:pStyle w:val="Bullets"/>
        <w:numPr>
          <w:ilvl w:val="0"/>
          <w:numId w:val="31"/>
        </w:numPr>
        <w:ind/>
        <w:rPr>
          <w:b w:val="0"/>
          <w:bCs w:val="0"/>
        </w:rPr>
      </w:pPr>
      <w:r w:rsidR="25DFFE9E">
        <w:rPr>
          <w:b w:val="0"/>
          <w:bCs w:val="0"/>
        </w:rPr>
        <w:t>There is a possibility of exposure to:</w:t>
      </w:r>
    </w:p>
    <w:p w:rsidRPr="00CC6345" w:rsidR="00435114" w:rsidP="25DFFE9E" w:rsidRDefault="00435114" w14:paraId="7FCDD6C1" w14:textId="77777777" w14:noSpellErr="1">
      <w:pPr>
        <w:pStyle w:val="Bullets"/>
        <w:numPr>
          <w:ilvl w:val="1"/>
          <w:numId w:val="31"/>
        </w:numPr>
        <w:ind/>
        <w:rPr>
          <w:b w:val="0"/>
          <w:bCs w:val="0"/>
        </w:rPr>
      </w:pPr>
      <w:r w:rsidR="25DFFE9E">
        <w:rPr>
          <w:b w:val="0"/>
          <w:bCs w:val="0"/>
        </w:rPr>
        <w:t>infectious organisms</w:t>
      </w:r>
    </w:p>
    <w:p w:rsidRPr="00CC6345" w:rsidR="00435114" w:rsidP="25DFFE9E" w:rsidRDefault="00435114" w14:paraId="16B4AE97" w14:textId="77777777" w14:noSpellErr="1">
      <w:pPr>
        <w:pStyle w:val="Bullets"/>
        <w:numPr>
          <w:ilvl w:val="1"/>
          <w:numId w:val="31"/>
        </w:numPr>
        <w:ind/>
        <w:rPr>
          <w:b w:val="0"/>
          <w:bCs w:val="0"/>
        </w:rPr>
      </w:pPr>
      <w:r w:rsidR="25DFFE9E">
        <w:rPr>
          <w:b w:val="0"/>
          <w:bCs w:val="0"/>
        </w:rPr>
        <w:t>animal waste</w:t>
      </w:r>
    </w:p>
    <w:p w:rsidRPr="00CC6345" w:rsidR="00435114" w:rsidP="25DFFE9E" w:rsidRDefault="00435114" w14:paraId="2C9A8FBA" w14:textId="77777777" w14:noSpellErr="1">
      <w:pPr>
        <w:pStyle w:val="Bullets"/>
        <w:numPr>
          <w:ilvl w:val="1"/>
          <w:numId w:val="31"/>
        </w:numPr>
        <w:ind/>
        <w:rPr>
          <w:b w:val="0"/>
          <w:bCs w:val="0"/>
        </w:rPr>
      </w:pPr>
      <w:r w:rsidR="25DFFE9E">
        <w:rPr>
          <w:b w:val="0"/>
          <w:bCs w:val="0"/>
        </w:rPr>
        <w:t>allergens</w:t>
      </w:r>
    </w:p>
    <w:p w:rsidRPr="00CC6345" w:rsidR="00435114" w:rsidP="25DFFE9E" w:rsidRDefault="00435114" w14:paraId="4088A73D" w14:textId="77777777" w14:noSpellErr="1">
      <w:pPr>
        <w:pStyle w:val="Bullets"/>
        <w:numPr>
          <w:ilvl w:val="1"/>
          <w:numId w:val="31"/>
        </w:numPr>
        <w:ind/>
        <w:rPr>
          <w:b w:val="0"/>
          <w:bCs w:val="0"/>
        </w:rPr>
      </w:pPr>
      <w:r w:rsidR="25DFFE9E">
        <w:rPr>
          <w:b w:val="0"/>
          <w:bCs w:val="0"/>
        </w:rPr>
        <w:t>chemical materials requiring OHS Material Safety Data Sheets</w:t>
      </w:r>
    </w:p>
    <w:p w:rsidRPr="00CC6345" w:rsidR="00435114" w:rsidP="25DFFE9E" w:rsidRDefault="00435114" w14:paraId="5584B2BD" w14:textId="77777777" w14:noSpellErr="1">
      <w:pPr>
        <w:pStyle w:val="Bullets"/>
        <w:numPr>
          <w:ilvl w:val="1"/>
          <w:numId w:val="31"/>
        </w:numPr>
        <w:ind/>
        <w:rPr>
          <w:b w:val="0"/>
          <w:bCs w:val="0"/>
        </w:rPr>
      </w:pPr>
      <w:r w:rsidR="25DFFE9E">
        <w:rPr>
          <w:b w:val="0"/>
          <w:bCs w:val="0"/>
        </w:rPr>
        <w:t>hostile persons</w:t>
      </w:r>
    </w:p>
    <w:p w:rsidRPr="00CC6345" w:rsidR="00435114" w:rsidP="25DFFE9E" w:rsidRDefault="00435114" w14:paraId="5EC9E5DC" w14:textId="77777777" w14:noSpellErr="1">
      <w:pPr>
        <w:pStyle w:val="Bullets"/>
        <w:numPr>
          <w:ilvl w:val="1"/>
          <w:numId w:val="31"/>
        </w:numPr>
        <w:ind/>
        <w:rPr>
          <w:b w:val="0"/>
          <w:bCs w:val="0"/>
        </w:rPr>
      </w:pPr>
      <w:r w:rsidR="25DFFE9E">
        <w:rPr>
          <w:b w:val="0"/>
          <w:bCs w:val="0"/>
        </w:rPr>
        <w:t>vicious animals</w:t>
      </w:r>
      <w:r w:rsidR="25DFFE9E">
        <w:rPr>
          <w:b w:val="0"/>
          <w:bCs w:val="0"/>
        </w:rPr>
        <w:t>.</w:t>
      </w:r>
    </w:p>
    <w:p w:rsidRPr="00CC6345" w:rsidR="00435114" w:rsidP="25DFFE9E" w:rsidRDefault="008F42F4" w14:paraId="1D8D42F6" w14:textId="54AD6A41">
      <w:pPr>
        <w:pStyle w:val="Bullets"/>
        <w:numPr>
          <w:ilvl w:val="0"/>
          <w:numId w:val="32"/>
        </w:numPr>
        <w:ind/>
        <w:rPr>
          <w:b w:val="0"/>
          <w:bCs w:val="0"/>
        </w:rPr>
      </w:pPr>
      <w:r w:rsidR="25DFFE9E">
        <w:rPr>
          <w:b w:val="0"/>
          <w:bCs w:val="0"/>
        </w:rPr>
        <w:t xml:space="preserve">You will be expected to </w:t>
      </w:r>
      <w:r w:rsidR="25DFFE9E">
        <w:rPr>
          <w:b w:val="0"/>
          <w:bCs w:val="0"/>
        </w:rPr>
        <w:t>maintain</w:t>
      </w:r>
      <w:r w:rsidR="25DFFE9E">
        <w:rPr>
          <w:b w:val="0"/>
          <w:bCs w:val="0"/>
        </w:rPr>
        <w:t xml:space="preserve"> a neat and well-groomed </w:t>
      </w:r>
      <w:r w:rsidR="25DFFE9E">
        <w:rPr>
          <w:b w:val="0"/>
          <w:bCs w:val="0"/>
        </w:rPr>
        <w:t xml:space="preserve">uniform and </w:t>
      </w:r>
      <w:r w:rsidR="25DFFE9E">
        <w:rPr>
          <w:b w:val="0"/>
          <w:bCs w:val="0"/>
        </w:rPr>
        <w:t>personal appearance.</w:t>
      </w:r>
    </w:p>
    <w:p w:rsidRPr="00CC6345" w:rsidR="00435114" w:rsidP="25DFFE9E" w:rsidRDefault="00336A55" w14:paraId="4F4EA5AB" w14:textId="20EB3161" w14:noSpellErr="1">
      <w:pPr>
        <w:pStyle w:val="Bullets"/>
        <w:numPr>
          <w:ilvl w:val="0"/>
          <w:numId w:val="32"/>
        </w:numPr>
        <w:ind/>
        <w:rPr>
          <w:b w:val="0"/>
          <w:bCs w:val="0"/>
        </w:rPr>
      </w:pPr>
      <w:r w:rsidR="25DFFE9E">
        <w:rPr>
          <w:b w:val="0"/>
          <w:bCs w:val="0"/>
        </w:rPr>
        <w:t xml:space="preserve">You will </w:t>
      </w:r>
      <w:r w:rsidR="25DFFE9E">
        <w:rPr>
          <w:b w:val="0"/>
          <w:bCs w:val="0"/>
        </w:rPr>
        <w:t>be required</w:t>
      </w:r>
      <w:r w:rsidR="25DFFE9E">
        <w:rPr>
          <w:b w:val="0"/>
          <w:bCs w:val="0"/>
        </w:rPr>
        <w:t xml:space="preserve"> to a</w:t>
      </w:r>
      <w:r w:rsidR="25DFFE9E">
        <w:rPr>
          <w:b w:val="0"/>
          <w:bCs w:val="0"/>
        </w:rPr>
        <w:t>ttend staff train</w:t>
      </w:r>
      <w:r w:rsidR="25DFFE9E">
        <w:rPr>
          <w:b w:val="0"/>
          <w:bCs w:val="0"/>
        </w:rPr>
        <w:t>ing sessions and staff meetings</w:t>
      </w:r>
      <w:r w:rsidR="25DFFE9E">
        <w:rPr>
          <w:b w:val="0"/>
          <w:bCs w:val="0"/>
        </w:rPr>
        <w:t>.</w:t>
      </w:r>
    </w:p>
    <w:p w:rsidRPr="00CC6345" w:rsidR="00435114" w:rsidP="25DFFE9E" w:rsidRDefault="008F42F4" w14:paraId="17367AD9" w14:textId="373BE092" w14:noSpellErr="1">
      <w:pPr>
        <w:pStyle w:val="Bullets"/>
        <w:numPr>
          <w:ilvl w:val="0"/>
          <w:numId w:val="32"/>
        </w:numPr>
        <w:ind/>
        <w:rPr>
          <w:b w:val="0"/>
          <w:bCs w:val="0"/>
        </w:rPr>
      </w:pPr>
      <w:r w:rsidR="25DFFE9E">
        <w:rPr>
          <w:b w:val="0"/>
          <w:bCs w:val="0"/>
        </w:rPr>
        <w:t xml:space="preserve">You must </w:t>
      </w:r>
      <w:r w:rsidR="25DFFE9E">
        <w:rPr>
          <w:b w:val="0"/>
          <w:bCs w:val="0"/>
        </w:rPr>
        <w:t>demonstrate</w:t>
      </w:r>
      <w:r w:rsidR="25DFFE9E">
        <w:rPr>
          <w:b w:val="0"/>
          <w:bCs w:val="0"/>
        </w:rPr>
        <w:t xml:space="preserve"> a c</w:t>
      </w:r>
      <w:r w:rsidR="25DFFE9E">
        <w:rPr>
          <w:b w:val="0"/>
          <w:bCs w:val="0"/>
        </w:rPr>
        <w:t xml:space="preserve">ommitment to </w:t>
      </w:r>
      <w:r w:rsidR="25DFFE9E">
        <w:rPr>
          <w:b w:val="0"/>
          <w:bCs w:val="0"/>
        </w:rPr>
        <w:t>maintaining</w:t>
      </w:r>
      <w:r w:rsidR="25DFFE9E">
        <w:rPr>
          <w:b w:val="0"/>
          <w:bCs w:val="0"/>
        </w:rPr>
        <w:t xml:space="preserve"> a safe and healthy site environment for staff, clients</w:t>
      </w:r>
      <w:r w:rsidR="25DFFE9E">
        <w:rPr>
          <w:b w:val="0"/>
          <w:bCs w:val="0"/>
        </w:rPr>
        <w:t>,</w:t>
      </w:r>
      <w:r w:rsidR="25DFFE9E">
        <w:rPr>
          <w:b w:val="0"/>
          <w:bCs w:val="0"/>
        </w:rPr>
        <w:t xml:space="preserve"> and visitors</w:t>
      </w:r>
      <w:r w:rsidR="25DFFE9E">
        <w:rPr>
          <w:b w:val="0"/>
          <w:bCs w:val="0"/>
        </w:rPr>
        <w:t>.</w:t>
      </w:r>
    </w:p>
    <w:p w:rsidRPr="00CC6345" w:rsidR="00435114" w:rsidP="25DFFE9E" w:rsidRDefault="008F42F4" w14:paraId="201395A0" w14:textId="77777777" w14:noSpellErr="1">
      <w:pPr>
        <w:pStyle w:val="Bullets"/>
        <w:numPr>
          <w:ilvl w:val="0"/>
          <w:numId w:val="32"/>
        </w:numPr>
        <w:ind/>
        <w:rPr>
          <w:b w:val="0"/>
          <w:bCs w:val="0"/>
        </w:rPr>
      </w:pPr>
      <w:r w:rsidR="25DFFE9E">
        <w:rPr>
          <w:b w:val="0"/>
          <w:bCs w:val="0"/>
        </w:rPr>
        <w:t>You will be expected to i</w:t>
      </w:r>
      <w:r w:rsidR="25DFFE9E">
        <w:rPr>
          <w:b w:val="0"/>
          <w:bCs w:val="0"/>
        </w:rPr>
        <w:t xml:space="preserve">mplement and promote the </w:t>
      </w:r>
      <w:r w:rsidR="25DFFE9E">
        <w:rPr>
          <w:b w:val="0"/>
          <w:bCs w:val="0"/>
        </w:rPr>
        <w:t>policies and positions of RSPCA</w:t>
      </w:r>
      <w:r w:rsidR="25DFFE9E">
        <w:rPr>
          <w:b w:val="0"/>
          <w:bCs w:val="0"/>
        </w:rPr>
        <w:t>.</w:t>
      </w:r>
    </w:p>
    <w:p w:rsidRPr="00CC6345" w:rsidR="009308B6" w:rsidP="25DFFE9E" w:rsidRDefault="009308B6" w14:paraId="39C1ED64" w14:textId="41A060B9" w14:noSpellErr="1">
      <w:pPr>
        <w:pStyle w:val="Bullets"/>
        <w:numPr>
          <w:ilvl w:val="0"/>
          <w:numId w:val="32"/>
        </w:numPr>
        <w:ind/>
        <w:rPr>
          <w:b w:val="0"/>
          <w:bCs w:val="0"/>
        </w:rPr>
      </w:pPr>
      <w:r w:rsidR="25DFFE9E">
        <w:rPr>
          <w:b w:val="0"/>
          <w:bCs w:val="0"/>
        </w:rPr>
        <w:t xml:space="preserve">You will need to be physically able to </w:t>
      </w:r>
      <w:r w:rsidR="25DFFE9E">
        <w:rPr>
          <w:b w:val="0"/>
          <w:bCs w:val="0"/>
        </w:rPr>
        <w:t>lift</w:t>
      </w:r>
      <w:r w:rsidR="25DFFE9E">
        <w:rPr>
          <w:b w:val="0"/>
          <w:bCs w:val="0"/>
        </w:rPr>
        <w:t xml:space="preserve"> to 20 </w:t>
      </w:r>
      <w:r w:rsidR="25DFFE9E">
        <w:rPr>
          <w:b w:val="0"/>
          <w:bCs w:val="0"/>
        </w:rPr>
        <w:t>kg</w:t>
      </w:r>
      <w:r w:rsidR="25DFFE9E">
        <w:rPr>
          <w:b w:val="0"/>
          <w:bCs w:val="0"/>
        </w:rPr>
        <w:t>.</w:t>
      </w:r>
    </w:p>
    <w:p w:rsidR="00120241" w:rsidP="25DFFE9E" w:rsidRDefault="00120241" w14:paraId="656E4354" w14:textId="0B7EBD83" w14:noSpellErr="1">
      <w:pPr>
        <w:pStyle w:val="Bullets"/>
        <w:numPr>
          <w:ilvl w:val="0"/>
          <w:numId w:val="32"/>
        </w:numPr>
        <w:ind/>
        <w:rPr>
          <w:b w:val="0"/>
          <w:bCs w:val="0"/>
        </w:rPr>
      </w:pPr>
      <w:r w:rsidR="25DFFE9E">
        <w:rPr>
          <w:b w:val="0"/>
          <w:bCs w:val="0"/>
        </w:rPr>
        <w:t xml:space="preserve">You will </w:t>
      </w:r>
      <w:r w:rsidR="25DFFE9E">
        <w:rPr>
          <w:b w:val="0"/>
          <w:bCs w:val="0"/>
        </w:rPr>
        <w:t>maintain</w:t>
      </w:r>
      <w:r w:rsidR="25DFFE9E">
        <w:rPr>
          <w:b w:val="0"/>
          <w:bCs w:val="0"/>
        </w:rPr>
        <w:t xml:space="preserve"> a valid Australian Drivers licence. </w:t>
      </w:r>
    </w:p>
    <w:p w:rsidRPr="00CC6345" w:rsidR="00CC6345" w:rsidP="00CC6345" w:rsidRDefault="00CC6345" w14:paraId="4A35663C" w14:textId="77777777">
      <w:pPr>
        <w:pStyle w:val="Bullets"/>
        <w:ind w:left="0"/>
        <w:rPr>
          <w:b w:val="0"/>
          <w:bCs w:val="0"/>
        </w:rPr>
      </w:pPr>
    </w:p>
    <w:p w:rsidRPr="00CC6345" w:rsidR="00C60047" w:rsidP="00CC6345" w:rsidRDefault="00C60047" w14:paraId="5782069E" w14:textId="77777777">
      <w:pPr>
        <w:rPr>
          <w:rFonts w:ascii="Times New Roman" w:hAnsi="Times New Roman"/>
          <w:b/>
          <w:bCs/>
          <w:sz w:val="24"/>
        </w:rPr>
      </w:pPr>
      <w:r w:rsidRPr="00CC6345">
        <w:rPr>
          <w:rFonts w:ascii="Times New Roman" w:hAnsi="Times New Roman"/>
          <w:b/>
          <w:bCs/>
          <w:sz w:val="24"/>
        </w:rPr>
        <w:t>Application Process</w:t>
      </w:r>
    </w:p>
    <w:p w:rsidRPr="00C60047" w:rsidR="00C60047" w:rsidP="00CC6345" w:rsidRDefault="00C60047" w14:paraId="3244C69F" w14:textId="77777777">
      <w:pPr>
        <w:pStyle w:val="ListParagraph"/>
        <w:rPr>
          <w:rFonts w:ascii="Times New Roman" w:hAnsi="Times New Roman"/>
          <w:sz w:val="24"/>
        </w:rPr>
      </w:pPr>
    </w:p>
    <w:p w:rsidR="00CC6345" w:rsidP="00CC6345" w:rsidRDefault="00C60047" w14:paraId="24A4EDA2" w14:textId="77777777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sz w:val="24"/>
        </w:rPr>
      </w:pPr>
      <w:r w:rsidRPr="00C60047">
        <w:rPr>
          <w:rFonts w:ascii="Times New Roman" w:hAnsi="Times New Roman"/>
          <w:sz w:val="24"/>
        </w:rPr>
        <w:t xml:space="preserve">Interested candidates </w:t>
      </w:r>
      <w:r w:rsidR="00CC6345">
        <w:rPr>
          <w:rFonts w:ascii="Times New Roman" w:hAnsi="Times New Roman"/>
          <w:sz w:val="24"/>
        </w:rPr>
        <w:t xml:space="preserve">should submit a pitch for the position of no more than 1 page, a </w:t>
      </w:r>
      <w:r w:rsidRPr="00C60047">
        <w:rPr>
          <w:rFonts w:ascii="Times New Roman" w:hAnsi="Times New Roman"/>
          <w:sz w:val="24"/>
        </w:rPr>
        <w:t>resume</w:t>
      </w:r>
      <w:r w:rsidR="00CC6345">
        <w:rPr>
          <w:rFonts w:ascii="Times New Roman" w:hAnsi="Times New Roman"/>
          <w:sz w:val="24"/>
        </w:rPr>
        <w:t>,</w:t>
      </w:r>
      <w:r w:rsidRPr="00C60047">
        <w:rPr>
          <w:rFonts w:ascii="Times New Roman" w:hAnsi="Times New Roman"/>
          <w:sz w:val="24"/>
        </w:rPr>
        <w:t xml:space="preserve"> and </w:t>
      </w:r>
      <w:r w:rsidR="00CC6345">
        <w:rPr>
          <w:rFonts w:ascii="Times New Roman" w:hAnsi="Times New Roman"/>
          <w:sz w:val="24"/>
        </w:rPr>
        <w:t xml:space="preserve">a </w:t>
      </w:r>
      <w:r w:rsidRPr="00C60047">
        <w:rPr>
          <w:rFonts w:ascii="Times New Roman" w:hAnsi="Times New Roman"/>
          <w:sz w:val="24"/>
        </w:rPr>
        <w:t xml:space="preserve">cover letter detailing their relevant experience and qualifications. </w:t>
      </w:r>
    </w:p>
    <w:p w:rsidR="00CC6345" w:rsidP="00CC6345" w:rsidRDefault="00CC6345" w14:paraId="46C64048" w14:textId="77777777">
      <w:pPr>
        <w:pStyle w:val="ListParagraph"/>
        <w:rPr>
          <w:rFonts w:ascii="Times New Roman" w:hAnsi="Times New Roman"/>
          <w:sz w:val="24"/>
        </w:rPr>
      </w:pPr>
    </w:p>
    <w:p w:rsidRPr="00120241" w:rsidR="00435114" w:rsidP="00606B26" w:rsidRDefault="00D911FB" w14:paraId="10F1B796" w14:textId="2AD2CC01">
      <w:pPr>
        <w:pStyle w:val="Heading1"/>
      </w:pPr>
      <w:r w:rsidRPr="00120241">
        <w:t>DOCUMENT CONTROL</w:t>
      </w:r>
    </w:p>
    <w:tbl>
      <w:tblPr>
        <w:tblW w:w="9854" w:type="dxa"/>
        <w:tblBorders>
          <w:bottom w:val="dotted" w:color="auto" w:sz="4" w:space="0"/>
        </w:tblBorders>
        <w:tblLook w:val="01E0" w:firstRow="1" w:lastRow="1" w:firstColumn="1" w:lastColumn="1" w:noHBand="0" w:noVBand="0"/>
      </w:tblPr>
      <w:tblGrid>
        <w:gridCol w:w="3015"/>
        <w:gridCol w:w="6839"/>
      </w:tblGrid>
      <w:tr w:rsidRPr="00120241" w:rsidR="00435114" w:rsidTr="25DFFE9E" w14:paraId="7F03BF48" w14:textId="77777777">
        <w:trPr>
          <w:cantSplit/>
        </w:trPr>
        <w:tc>
          <w:tcPr>
            <w:tcW w:w="3015" w:type="dxa"/>
            <w:tcMar/>
          </w:tcPr>
          <w:p w:rsidRPr="00120241" w:rsidR="00435114" w:rsidP="00435114" w:rsidRDefault="00435114" w14:paraId="241CAEAA" w14:textId="77777777">
            <w:pPr>
              <w:keepNext/>
              <w:keepLines/>
              <w:rPr>
                <w:rFonts w:ascii="Times New Roman" w:hAnsi="Times New Roman"/>
                <w:b/>
                <w:sz w:val="24"/>
              </w:rPr>
            </w:pPr>
            <w:r w:rsidRPr="00120241">
              <w:rPr>
                <w:rFonts w:ascii="Times New Roman" w:hAnsi="Times New Roman"/>
                <w:b/>
                <w:sz w:val="24"/>
              </w:rPr>
              <w:t>Version Number</w:t>
            </w:r>
            <w:r w:rsidRPr="00120241" w:rsidR="00BA71D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839" w:type="dxa"/>
            <w:tcMar/>
          </w:tcPr>
          <w:p w:rsidRPr="00120241" w:rsidR="00435114" w:rsidP="25DFFE9E" w:rsidRDefault="00AA6D87" w14:paraId="7B6579EF" w14:textId="226478CA">
            <w:pPr>
              <w:keepNext w:val="1"/>
              <w:keepLines w:val="1"/>
              <w:rPr>
                <w:rFonts w:ascii="Times New Roman" w:hAnsi="Times New Roman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Pr="00120241" w:rsidR="00435114" w:rsidTr="25DFFE9E" w14:paraId="152FA941" w14:textId="77777777">
        <w:trPr>
          <w:cantSplit/>
        </w:trPr>
        <w:tc>
          <w:tcPr>
            <w:tcW w:w="3015" w:type="dxa"/>
            <w:tcBorders>
              <w:bottom w:val="nil"/>
            </w:tcBorders>
            <w:tcMar/>
          </w:tcPr>
          <w:p w:rsidRPr="00120241" w:rsidR="00435114" w:rsidP="00435114" w:rsidRDefault="00435114" w14:paraId="4DCE17EE" w14:textId="77777777">
            <w:pPr>
              <w:keepNext/>
              <w:keepLines/>
              <w:rPr>
                <w:rFonts w:ascii="Times New Roman" w:hAnsi="Times New Roman"/>
                <w:b/>
                <w:sz w:val="24"/>
              </w:rPr>
            </w:pPr>
            <w:r w:rsidRPr="00120241">
              <w:rPr>
                <w:rFonts w:ascii="Times New Roman" w:hAnsi="Times New Roman"/>
                <w:b/>
                <w:sz w:val="24"/>
              </w:rPr>
              <w:t>Future Review Date</w:t>
            </w:r>
            <w:r w:rsidRPr="00120241" w:rsidR="00BA71D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839" w:type="dxa"/>
            <w:tcBorders>
              <w:bottom w:val="nil"/>
            </w:tcBorders>
            <w:tcMar/>
          </w:tcPr>
          <w:p w:rsidRPr="00120241" w:rsidR="00435114" w:rsidP="001842DF" w:rsidRDefault="004147E8" w14:paraId="7678D927" w14:textId="6AE281E6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120241">
              <w:rPr>
                <w:rFonts w:ascii="Times New Roman" w:hAnsi="Times New Roman"/>
                <w:sz w:val="24"/>
              </w:rPr>
              <w:t>As required</w:t>
            </w:r>
          </w:p>
        </w:tc>
      </w:tr>
    </w:tbl>
    <w:p w:rsidRPr="00120241" w:rsidR="00435114" w:rsidP="00606B26" w:rsidRDefault="00435114" w14:paraId="607CCE4B" w14:textId="77777777">
      <w:pPr>
        <w:pStyle w:val="Heading1"/>
      </w:pPr>
      <w:r w:rsidRPr="00120241">
        <w:t>History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68"/>
        <w:gridCol w:w="2126"/>
        <w:gridCol w:w="6095"/>
      </w:tblGrid>
      <w:tr w:rsidRPr="00120241" w:rsidR="00435114" w:rsidTr="25DFFE9E" w14:paraId="656ADA19" w14:textId="77777777">
        <w:tc>
          <w:tcPr>
            <w:tcW w:w="1668" w:type="dxa"/>
            <w:tcMar/>
          </w:tcPr>
          <w:p w:rsidRPr="00120241" w:rsidR="00435114" w:rsidP="00435114" w:rsidRDefault="00435114" w14:paraId="2F030F7B" w14:textId="777777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0241">
              <w:rPr>
                <w:rFonts w:ascii="Times New Roman" w:hAnsi="Times New Roman"/>
                <w:b/>
                <w:sz w:val="24"/>
              </w:rPr>
              <w:t>Date</w:t>
            </w:r>
          </w:p>
        </w:tc>
        <w:tc>
          <w:tcPr>
            <w:tcW w:w="2126" w:type="dxa"/>
            <w:tcMar/>
          </w:tcPr>
          <w:p w:rsidRPr="00120241" w:rsidR="00435114" w:rsidP="00435114" w:rsidRDefault="00435114" w14:paraId="23759B4E" w14:textId="777777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0241">
              <w:rPr>
                <w:rFonts w:ascii="Times New Roman" w:hAnsi="Times New Roman"/>
                <w:b/>
                <w:sz w:val="24"/>
              </w:rPr>
              <w:t>Title</w:t>
            </w:r>
          </w:p>
        </w:tc>
        <w:tc>
          <w:tcPr>
            <w:tcW w:w="6095" w:type="dxa"/>
            <w:tcMar/>
          </w:tcPr>
          <w:p w:rsidRPr="00120241" w:rsidR="00435114" w:rsidP="00435114" w:rsidRDefault="00435114" w14:paraId="71D3CCF5" w14:textId="777777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0241"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Pr="00120241" w:rsidR="00435114" w:rsidTr="25DFFE9E" w14:paraId="45BEC61E" w14:textId="77777777">
        <w:tc>
          <w:tcPr>
            <w:tcW w:w="1668" w:type="dxa"/>
            <w:tcMar/>
          </w:tcPr>
          <w:p w:rsidRPr="00120241" w:rsidR="00435114" w:rsidP="00D911FB" w:rsidRDefault="00606B26" w14:paraId="4F3DDE1A" w14:textId="0240FB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120241" w:rsidR="001718E5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26" w:type="dxa"/>
            <w:tcMar/>
          </w:tcPr>
          <w:p w:rsidRPr="00120241" w:rsidR="00435114" w:rsidP="00435114" w:rsidRDefault="00606B26" w14:paraId="137E704D" w14:textId="30FB7F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Support Position </w:t>
            </w:r>
          </w:p>
        </w:tc>
        <w:tc>
          <w:tcPr>
            <w:tcW w:w="6095" w:type="dxa"/>
            <w:tcMar/>
          </w:tcPr>
          <w:p w:rsidRPr="00120241" w:rsidR="00435114" w:rsidP="00435114" w:rsidRDefault="00435114" w14:paraId="74A7002D" w14:textId="77777777">
            <w:pPr>
              <w:rPr>
                <w:rFonts w:ascii="Times New Roman" w:hAnsi="Times New Roman"/>
                <w:sz w:val="24"/>
              </w:rPr>
            </w:pPr>
          </w:p>
        </w:tc>
      </w:tr>
      <w:tr w:rsidRPr="00120241" w:rsidR="00A56A25" w:rsidTr="25DFFE9E" w14:paraId="4D8CCA5C" w14:textId="77777777">
        <w:tc>
          <w:tcPr>
            <w:tcW w:w="1668" w:type="dxa"/>
            <w:tcMar/>
          </w:tcPr>
          <w:p w:rsidRPr="00120241" w:rsidR="00A56A25" w:rsidP="25DFFE9E" w:rsidRDefault="00A56A25" w14:paraId="5DC33AB4" w14:textId="5FDFF6C2">
            <w:pPr>
              <w:rPr>
                <w:rFonts w:ascii="Times New Roman" w:hAnsi="Times New Roman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08.07.27</w:t>
            </w:r>
          </w:p>
        </w:tc>
        <w:tc>
          <w:tcPr>
            <w:tcW w:w="2126" w:type="dxa"/>
            <w:tcMar/>
          </w:tcPr>
          <w:p w:rsidRPr="00120241" w:rsidR="00A56A25" w:rsidP="25DFFE9E" w:rsidRDefault="00A56A25" w14:paraId="25AFF0C5" w14:textId="7442776E">
            <w:pPr>
              <w:rPr>
                <w:rFonts w:ascii="Times New Roman" w:hAnsi="Times New Roman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Support Officer</w:t>
            </w:r>
          </w:p>
        </w:tc>
        <w:tc>
          <w:tcPr>
            <w:tcW w:w="6095" w:type="dxa"/>
            <w:tcMar/>
          </w:tcPr>
          <w:p w:rsidRPr="00120241" w:rsidR="00A56A25" w:rsidP="25DFFE9E" w:rsidRDefault="00A56A25" w14:paraId="69B48630" w14:textId="0882FC63">
            <w:pPr>
              <w:rPr>
                <w:rFonts w:ascii="Times New Roman" w:hAnsi="Times New Roman"/>
                <w:sz w:val="24"/>
                <w:szCs w:val="24"/>
              </w:rPr>
            </w:pPr>
            <w:r w:rsidRPr="25DFFE9E" w:rsidR="25DFFE9E">
              <w:rPr>
                <w:rFonts w:ascii="Times New Roman" w:hAnsi="Times New Roman"/>
                <w:sz w:val="24"/>
                <w:szCs w:val="24"/>
              </w:rPr>
              <w:t>Review of duties</w:t>
            </w:r>
          </w:p>
        </w:tc>
      </w:tr>
    </w:tbl>
    <w:p w:rsidRPr="00E0005B" w:rsidR="00342B86" w:rsidP="00606B26" w:rsidRDefault="00342B86" w14:paraId="21EBC38B" w14:textId="77777777">
      <w:pPr>
        <w:pStyle w:val="Heading1"/>
      </w:pPr>
    </w:p>
    <w:sectPr w:rsidRPr="00E0005B" w:rsidR="00342B86" w:rsidSect="00E0005B">
      <w:footerReference w:type="default" r:id="rId7"/>
      <w:headerReference w:type="first" r:id="rId8"/>
      <w:footerReference w:type="first" r:id="rId9"/>
      <w:pgSz w:w="11906" w:h="16838" w:orient="portrait" w:code="9"/>
      <w:pgMar w:top="1418" w:right="1134" w:bottom="851" w:left="1134" w:header="323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6305D" w:rsidRDefault="00A6305D" w14:paraId="05860B4B" w14:textId="77777777">
      <w:r>
        <w:separator/>
      </w:r>
    </w:p>
  </w:endnote>
  <w:endnote w:type="continuationSeparator" w:id="0">
    <w:p w:rsidR="00A6305D" w:rsidRDefault="00A6305D" w14:paraId="010687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2B10E3" w:rsidR="00A6305D" w:rsidRDefault="00A6305D" w14:paraId="76483719" w14:textId="77777777">
    <w:pPr>
      <w:jc w:val="center"/>
      <w:rPr>
        <w:rFonts w:ascii="Trebuchet MS" w:hAnsi="Trebuchet MS"/>
        <w:sz w:val="20"/>
        <w:szCs w:val="20"/>
      </w:rPr>
    </w:pPr>
    <w:r w:rsidRPr="002B10E3">
      <w:rPr>
        <w:rFonts w:ascii="Trebuchet MS" w:hAnsi="Trebuchet MS"/>
        <w:sz w:val="20"/>
        <w:szCs w:val="20"/>
      </w:rPr>
      <w:t xml:space="preserve">Page </w:t>
    </w:r>
    <w:r w:rsidRPr="002B10E3">
      <w:rPr>
        <w:rFonts w:ascii="Trebuchet MS" w:hAnsi="Trebuchet MS"/>
        <w:sz w:val="20"/>
        <w:szCs w:val="20"/>
      </w:rPr>
      <w:fldChar w:fldCharType="begin"/>
    </w:r>
    <w:r w:rsidRPr="002B10E3">
      <w:rPr>
        <w:rFonts w:ascii="Trebuchet MS" w:hAnsi="Trebuchet MS"/>
        <w:sz w:val="20"/>
        <w:szCs w:val="20"/>
      </w:rPr>
      <w:instrText xml:space="preserve"> PAGE </w:instrText>
    </w:r>
    <w:r w:rsidRPr="002B10E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2</w:t>
    </w:r>
    <w:r w:rsidRPr="002B10E3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4F74B0" w:rsidR="00A6305D" w:rsidP="00591CA2" w:rsidRDefault="00A6305D" w14:paraId="3D7B40A5" w14:textId="7777777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6305D" w:rsidRDefault="00A6305D" w14:paraId="645257E4" w14:textId="77777777">
      <w:r>
        <w:separator/>
      </w:r>
    </w:p>
  </w:footnote>
  <w:footnote w:type="continuationSeparator" w:id="0">
    <w:p w:rsidR="00A6305D" w:rsidRDefault="00A6305D" w14:paraId="71C1E6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tbl>
    <w:tblPr>
      <w:tblW w:w="9855" w:type="dxa"/>
      <w:tblInd w:w="-4" w:type="dxa"/>
      <w:tblLook w:val="01E0" w:firstRow="1" w:lastRow="1" w:firstColumn="1" w:lastColumn="1" w:noHBand="0" w:noVBand="0"/>
    </w:tblPr>
    <w:tblGrid>
      <w:gridCol w:w="3936"/>
      <w:gridCol w:w="5919"/>
    </w:tblGrid>
    <w:tr w:rsidR="00A6305D" w:rsidTr="00E0005B" w14:paraId="669E15A5" w14:textId="77777777">
      <w:tc>
        <w:tcPr>
          <w:tcW w:w="3666" w:type="dxa"/>
        </w:tcPr>
        <w:p w:rsidR="00A6305D" w:rsidP="00225668" w:rsidRDefault="00A6305D" w14:paraId="237983FE" w14:textId="77777777">
          <w:pPr>
            <w:spacing w:after="0"/>
          </w:pPr>
          <w:r>
            <w:rPr>
              <w:noProof/>
              <w:lang w:eastAsia="en-AU"/>
            </w:rPr>
            <w:drawing>
              <wp:inline distT="0" distB="0" distL="0" distR="0" wp14:anchorId="52419D86" wp14:editId="3A44FFB0">
                <wp:extent cx="2333625" cy="506773"/>
                <wp:effectExtent l="19050" t="0" r="9525" b="0"/>
                <wp:docPr id="2" name="Picture 1" descr="RSPCALogo_notag_black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SPCALogo_notag_black_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121" cy="508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6305D" w:rsidP="00225668" w:rsidRDefault="00A6305D" w14:paraId="07C9682A" w14:textId="77777777">
          <w:pPr>
            <w:spacing w:after="0"/>
          </w:pPr>
        </w:p>
      </w:tc>
      <w:tc>
        <w:tcPr>
          <w:tcW w:w="6189" w:type="dxa"/>
          <w:vAlign w:val="bottom"/>
        </w:tcPr>
        <w:p w:rsidR="00A6305D" w:rsidP="00225668" w:rsidRDefault="00A6305D" w14:paraId="54ADD246" w14:textId="77777777">
          <w:pPr>
            <w:spacing w:after="0"/>
            <w:jc w:val="right"/>
            <w:rPr>
              <w:rFonts w:ascii="Trebuchet MS" w:hAnsi="Trebuchet MS"/>
              <w:b/>
              <w:sz w:val="56"/>
              <w:szCs w:val="56"/>
            </w:rPr>
          </w:pPr>
          <w:r w:rsidRPr="00E0005B">
            <w:rPr>
              <w:rFonts w:ascii="Trebuchet MS" w:hAnsi="Trebuchet MS"/>
              <w:b/>
              <w:sz w:val="56"/>
              <w:szCs w:val="56"/>
            </w:rPr>
            <w:t>Job Description</w:t>
          </w:r>
        </w:p>
        <w:p w:rsidRPr="000A4457" w:rsidR="00A6305D" w:rsidP="00225668" w:rsidRDefault="00A6305D" w14:paraId="2B68980E" w14:textId="77777777">
          <w:pPr>
            <w:spacing w:after="0"/>
            <w:jc w:val="right"/>
            <w:rPr>
              <w:rFonts w:ascii="Trebuchet MS" w:hAnsi="Trebuchet MS"/>
              <w:b/>
              <w:sz w:val="10"/>
              <w:szCs w:val="56"/>
            </w:rPr>
          </w:pPr>
        </w:p>
      </w:tc>
    </w:tr>
  </w:tbl>
  <w:p w:rsidRPr="00591CA2" w:rsidR="00A6305D" w:rsidP="00225668" w:rsidRDefault="00A6305D" w14:paraId="59B13C7F" w14:textId="77777777">
    <w:pPr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1">
    <w:nsid w:val="458c4c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507df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95692"/>
    <w:multiLevelType w:val="hybridMultilevel"/>
    <w:tmpl w:val="D12ACCEC"/>
    <w:lvl w:ilvl="0" w:tplc="0C090001">
      <w:start w:val="1"/>
      <w:numFmt w:val="bullet"/>
      <w:lvlText w:val=""/>
      <w:lvlJc w:val="left"/>
      <w:pPr>
        <w:ind w:left="1503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2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4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6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8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10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2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4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63" w:hanging="360"/>
      </w:pPr>
      <w:rPr>
        <w:rFonts w:hint="default" w:ascii="Wingdings" w:hAnsi="Wingdings"/>
      </w:rPr>
    </w:lvl>
  </w:abstractNum>
  <w:abstractNum w:abstractNumId="1" w15:restartNumberingAfterBreak="0">
    <w:nsid w:val="01524F2E"/>
    <w:multiLevelType w:val="hybridMultilevel"/>
    <w:tmpl w:val="9670C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E4E89"/>
    <w:multiLevelType w:val="multilevel"/>
    <w:tmpl w:val="3298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DE3275"/>
    <w:multiLevelType w:val="hybridMultilevel"/>
    <w:tmpl w:val="E5C09E40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D9C5460"/>
    <w:multiLevelType w:val="hybridMultilevel"/>
    <w:tmpl w:val="714C12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696F52"/>
    <w:multiLevelType w:val="hybridMultilevel"/>
    <w:tmpl w:val="B69067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1904B3"/>
    <w:multiLevelType w:val="hybridMultilevel"/>
    <w:tmpl w:val="113EE926"/>
    <w:lvl w:ilvl="0" w:tplc="0C090001">
      <w:start w:val="1"/>
      <w:numFmt w:val="bullet"/>
      <w:lvlText w:val=""/>
      <w:lvlJc w:val="left"/>
      <w:pPr>
        <w:ind w:left="84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hint="default" w:ascii="Wingdings" w:hAnsi="Wingdings"/>
      </w:rPr>
    </w:lvl>
  </w:abstractNum>
  <w:abstractNum w:abstractNumId="7" w15:restartNumberingAfterBreak="0">
    <w:nsid w:val="275F22FA"/>
    <w:multiLevelType w:val="hybridMultilevel"/>
    <w:tmpl w:val="5808A0A0"/>
    <w:lvl w:ilvl="0" w:tplc="74D6B6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84B4EA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C91363"/>
    <w:multiLevelType w:val="multilevel"/>
    <w:tmpl w:val="D25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C311935"/>
    <w:multiLevelType w:val="hybridMultilevel"/>
    <w:tmpl w:val="9B8E24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992C5C"/>
    <w:multiLevelType w:val="hybridMultilevel"/>
    <w:tmpl w:val="EB687A4C"/>
    <w:lvl w:ilvl="0" w:tplc="0C090001">
      <w:start w:val="1"/>
      <w:numFmt w:val="bullet"/>
      <w:lvlText w:val=""/>
      <w:lvlJc w:val="left"/>
      <w:pPr>
        <w:ind w:left="1143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6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8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30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2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4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6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8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903" w:hanging="360"/>
      </w:pPr>
      <w:rPr>
        <w:rFonts w:hint="default" w:ascii="Wingdings" w:hAnsi="Wingdings"/>
      </w:rPr>
    </w:lvl>
  </w:abstractNum>
  <w:abstractNum w:abstractNumId="11" w15:restartNumberingAfterBreak="0">
    <w:nsid w:val="2D334939"/>
    <w:multiLevelType w:val="multilevel"/>
    <w:tmpl w:val="73A0565C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E54194E"/>
    <w:multiLevelType w:val="multilevel"/>
    <w:tmpl w:val="B15C8ED0"/>
    <w:styleLink w:val="Styl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2F689C"/>
    <w:multiLevelType w:val="hybridMultilevel"/>
    <w:tmpl w:val="0AACCE50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59433EB"/>
    <w:multiLevelType w:val="hybridMultilevel"/>
    <w:tmpl w:val="E8D84F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284BF4"/>
    <w:multiLevelType w:val="hybridMultilevel"/>
    <w:tmpl w:val="308CED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13641F"/>
    <w:multiLevelType w:val="hybridMultilevel"/>
    <w:tmpl w:val="9E6E89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E8557B"/>
    <w:multiLevelType w:val="multilevel"/>
    <w:tmpl w:val="1C68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1273C"/>
    <w:multiLevelType w:val="hybridMultilevel"/>
    <w:tmpl w:val="B9E895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68EB0"/>
    <w:multiLevelType w:val="hybridMultilevel"/>
    <w:tmpl w:val="BED0E21A"/>
    <w:lvl w:ilvl="0" w:tplc="8BC6B74C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4D3EBEBA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plc="85A2F83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E81E4BFC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751EA47A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plc="7FA684A8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A61CFD2C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4B3EE5C8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plc="E470287A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0" w15:restartNumberingAfterBreak="0">
    <w:nsid w:val="43914123"/>
    <w:multiLevelType w:val="hybridMultilevel"/>
    <w:tmpl w:val="F86A906E"/>
    <w:lvl w:ilvl="0" w:tplc="FC4A3232">
      <w:start w:val="1"/>
      <w:numFmt w:val="bullet"/>
      <w:pStyle w:val="BulletText"/>
      <w:lvlText w:val=""/>
      <w:lvlJc w:val="left"/>
      <w:pPr>
        <w:tabs>
          <w:tab w:val="num" w:pos="482"/>
        </w:tabs>
        <w:ind w:left="482" w:hanging="482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A66CA8"/>
    <w:multiLevelType w:val="hybridMultilevel"/>
    <w:tmpl w:val="A2C859B8"/>
    <w:lvl w:ilvl="0" w:tplc="129E7C8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5462D"/>
    <w:multiLevelType w:val="hybridMultilevel"/>
    <w:tmpl w:val="C7AEF064"/>
    <w:lvl w:ilvl="0" w:tplc="0C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CDD7158"/>
    <w:multiLevelType w:val="hybridMultilevel"/>
    <w:tmpl w:val="36769CC4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DFB4ACE"/>
    <w:multiLevelType w:val="hybridMultilevel"/>
    <w:tmpl w:val="8D3EFAF8"/>
    <w:lvl w:ilvl="0" w:tplc="8CAC40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B75D4D"/>
    <w:multiLevelType w:val="hybridMultilevel"/>
    <w:tmpl w:val="3DF2E5F0"/>
    <w:lvl w:ilvl="0" w:tplc="D5547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0EB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F0D7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0A4C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BC43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F6F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6C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7AD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28A7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0E1106"/>
    <w:multiLevelType w:val="hybridMultilevel"/>
    <w:tmpl w:val="75F82A5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0567FC7"/>
    <w:multiLevelType w:val="hybridMultilevel"/>
    <w:tmpl w:val="2DDC9808"/>
    <w:lvl w:ilvl="0" w:tplc="3E1402B2">
      <w:start w:val="1"/>
      <w:numFmt w:val="bullet"/>
      <w:pStyle w:val="Bullets2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32D418">
      <w:start w:val="1"/>
      <w:numFmt w:val="bullet"/>
      <w:pStyle w:val="Bullets2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EEEE31"/>
    <w:multiLevelType w:val="hybridMultilevel"/>
    <w:tmpl w:val="3F8E9158"/>
    <w:lvl w:ilvl="0" w:tplc="6D00F2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71C6E3A">
      <w:start w:val="1"/>
      <w:numFmt w:val="lowerLetter"/>
      <w:lvlText w:val="%2."/>
      <w:lvlJc w:val="left"/>
      <w:pPr>
        <w:ind w:left="1440" w:hanging="360"/>
      </w:pPr>
    </w:lvl>
    <w:lvl w:ilvl="2" w:tplc="2A38EA50">
      <w:start w:val="1"/>
      <w:numFmt w:val="lowerRoman"/>
      <w:lvlText w:val="%3."/>
      <w:lvlJc w:val="right"/>
      <w:pPr>
        <w:ind w:left="2160" w:hanging="180"/>
      </w:pPr>
    </w:lvl>
    <w:lvl w:ilvl="3" w:tplc="AAEC9E7E">
      <w:start w:val="1"/>
      <w:numFmt w:val="decimal"/>
      <w:lvlText w:val="%4."/>
      <w:lvlJc w:val="left"/>
      <w:pPr>
        <w:ind w:left="2880" w:hanging="360"/>
      </w:pPr>
    </w:lvl>
    <w:lvl w:ilvl="4" w:tplc="BB568C94">
      <w:start w:val="1"/>
      <w:numFmt w:val="lowerLetter"/>
      <w:lvlText w:val="%5."/>
      <w:lvlJc w:val="left"/>
      <w:pPr>
        <w:ind w:left="3600" w:hanging="360"/>
      </w:pPr>
    </w:lvl>
    <w:lvl w:ilvl="5" w:tplc="94DC656A">
      <w:start w:val="1"/>
      <w:numFmt w:val="lowerRoman"/>
      <w:lvlText w:val="%6."/>
      <w:lvlJc w:val="right"/>
      <w:pPr>
        <w:ind w:left="4320" w:hanging="180"/>
      </w:pPr>
    </w:lvl>
    <w:lvl w:ilvl="6" w:tplc="F2F4226E">
      <w:start w:val="1"/>
      <w:numFmt w:val="decimal"/>
      <w:lvlText w:val="%7."/>
      <w:lvlJc w:val="left"/>
      <w:pPr>
        <w:ind w:left="5040" w:hanging="360"/>
      </w:pPr>
    </w:lvl>
    <w:lvl w:ilvl="7" w:tplc="2F9840A6">
      <w:start w:val="1"/>
      <w:numFmt w:val="lowerLetter"/>
      <w:lvlText w:val="%8."/>
      <w:lvlJc w:val="left"/>
      <w:pPr>
        <w:ind w:left="5760" w:hanging="360"/>
      </w:pPr>
    </w:lvl>
    <w:lvl w:ilvl="8" w:tplc="8C0646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F4EDE"/>
    <w:multiLevelType w:val="hybridMultilevel"/>
    <w:tmpl w:val="B7DAA1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1" w16cid:durableId="504439127">
    <w:abstractNumId w:val="11"/>
  </w:num>
  <w:num w:numId="2" w16cid:durableId="1384863881">
    <w:abstractNumId w:val="12"/>
  </w:num>
  <w:num w:numId="3" w16cid:durableId="204873901">
    <w:abstractNumId w:val="20"/>
  </w:num>
  <w:num w:numId="4" w16cid:durableId="1024677115">
    <w:abstractNumId w:val="24"/>
  </w:num>
  <w:num w:numId="5" w16cid:durableId="349064267">
    <w:abstractNumId w:val="27"/>
  </w:num>
  <w:num w:numId="6" w16cid:durableId="545528179">
    <w:abstractNumId w:val="7"/>
  </w:num>
  <w:num w:numId="7" w16cid:durableId="285896137">
    <w:abstractNumId w:val="1"/>
  </w:num>
  <w:num w:numId="8" w16cid:durableId="1667437463">
    <w:abstractNumId w:val="8"/>
  </w:num>
  <w:num w:numId="9" w16cid:durableId="697702421">
    <w:abstractNumId w:val="21"/>
  </w:num>
  <w:num w:numId="10" w16cid:durableId="1223370285">
    <w:abstractNumId w:val="2"/>
  </w:num>
  <w:num w:numId="11" w16cid:durableId="1371954239">
    <w:abstractNumId w:val="17"/>
  </w:num>
  <w:num w:numId="12" w16cid:durableId="80837842">
    <w:abstractNumId w:val="19"/>
  </w:num>
  <w:num w:numId="13" w16cid:durableId="940526540">
    <w:abstractNumId w:val="25"/>
  </w:num>
  <w:num w:numId="14" w16cid:durableId="1280796398">
    <w:abstractNumId w:val="28"/>
  </w:num>
  <w:num w:numId="15" w16cid:durableId="1168444844">
    <w:abstractNumId w:val="13"/>
  </w:num>
  <w:num w:numId="16" w16cid:durableId="646279235">
    <w:abstractNumId w:val="3"/>
  </w:num>
  <w:num w:numId="17" w16cid:durableId="2079011641">
    <w:abstractNumId w:val="26"/>
  </w:num>
  <w:num w:numId="18" w16cid:durableId="1313175918">
    <w:abstractNumId w:val="23"/>
  </w:num>
  <w:num w:numId="19" w16cid:durableId="577252662">
    <w:abstractNumId w:val="16"/>
  </w:num>
  <w:num w:numId="20" w16cid:durableId="820578662">
    <w:abstractNumId w:val="22"/>
  </w:num>
  <w:num w:numId="21" w16cid:durableId="1084571054">
    <w:abstractNumId w:val="0"/>
  </w:num>
  <w:num w:numId="22" w16cid:durableId="1127896097">
    <w:abstractNumId w:val="10"/>
  </w:num>
  <w:num w:numId="23" w16cid:durableId="1990591712">
    <w:abstractNumId w:val="14"/>
  </w:num>
  <w:num w:numId="24" w16cid:durableId="1112748378">
    <w:abstractNumId w:val="4"/>
  </w:num>
  <w:num w:numId="25" w16cid:durableId="144782562">
    <w:abstractNumId w:val="29"/>
  </w:num>
  <w:num w:numId="26" w16cid:durableId="1811709326">
    <w:abstractNumId w:val="5"/>
  </w:num>
  <w:num w:numId="27" w16cid:durableId="817456545">
    <w:abstractNumId w:val="6"/>
  </w:num>
  <w:num w:numId="28" w16cid:durableId="1975476665">
    <w:abstractNumId w:val="18"/>
  </w:num>
  <w:num w:numId="29" w16cid:durableId="1687636437">
    <w:abstractNumId w:val="9"/>
  </w:num>
  <w:num w:numId="30" w16cid:durableId="7473096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trackRevisions w:val="false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04"/>
    <w:rsid w:val="00001012"/>
    <w:rsid w:val="0001009E"/>
    <w:rsid w:val="00030762"/>
    <w:rsid w:val="00040AC7"/>
    <w:rsid w:val="00042787"/>
    <w:rsid w:val="00050CD1"/>
    <w:rsid w:val="00084CA5"/>
    <w:rsid w:val="000870C3"/>
    <w:rsid w:val="000A3CC9"/>
    <w:rsid w:val="000A4457"/>
    <w:rsid w:val="000A6989"/>
    <w:rsid w:val="000B502F"/>
    <w:rsid w:val="000B60C1"/>
    <w:rsid w:val="000E10E2"/>
    <w:rsid w:val="000E182D"/>
    <w:rsid w:val="000F2923"/>
    <w:rsid w:val="000F42D2"/>
    <w:rsid w:val="000F55C9"/>
    <w:rsid w:val="00102B33"/>
    <w:rsid w:val="00107081"/>
    <w:rsid w:val="00107628"/>
    <w:rsid w:val="00110FD5"/>
    <w:rsid w:val="00113603"/>
    <w:rsid w:val="00115837"/>
    <w:rsid w:val="00120241"/>
    <w:rsid w:val="00126E04"/>
    <w:rsid w:val="00141587"/>
    <w:rsid w:val="00147767"/>
    <w:rsid w:val="0015212C"/>
    <w:rsid w:val="001610C1"/>
    <w:rsid w:val="00167D06"/>
    <w:rsid w:val="00170311"/>
    <w:rsid w:val="001718E5"/>
    <w:rsid w:val="001802CB"/>
    <w:rsid w:val="001842DF"/>
    <w:rsid w:val="001875E9"/>
    <w:rsid w:val="00197C34"/>
    <w:rsid w:val="001A2BB6"/>
    <w:rsid w:val="001B41C3"/>
    <w:rsid w:val="001C52D0"/>
    <w:rsid w:val="001D1FC6"/>
    <w:rsid w:val="001E0562"/>
    <w:rsid w:val="001E5219"/>
    <w:rsid w:val="00204892"/>
    <w:rsid w:val="00204A50"/>
    <w:rsid w:val="00205877"/>
    <w:rsid w:val="002073CC"/>
    <w:rsid w:val="002250EF"/>
    <w:rsid w:val="00225668"/>
    <w:rsid w:val="00231D53"/>
    <w:rsid w:val="00237FF0"/>
    <w:rsid w:val="0024159A"/>
    <w:rsid w:val="00242E78"/>
    <w:rsid w:val="00243E4C"/>
    <w:rsid w:val="00255816"/>
    <w:rsid w:val="00282991"/>
    <w:rsid w:val="00282E61"/>
    <w:rsid w:val="002844E5"/>
    <w:rsid w:val="002B10E3"/>
    <w:rsid w:val="002B301F"/>
    <w:rsid w:val="002B727E"/>
    <w:rsid w:val="002D1B30"/>
    <w:rsid w:val="002F0727"/>
    <w:rsid w:val="002F08C1"/>
    <w:rsid w:val="0030566E"/>
    <w:rsid w:val="003214D2"/>
    <w:rsid w:val="003222AA"/>
    <w:rsid w:val="00330345"/>
    <w:rsid w:val="00336A55"/>
    <w:rsid w:val="00342B86"/>
    <w:rsid w:val="00344B0E"/>
    <w:rsid w:val="0035106E"/>
    <w:rsid w:val="0035207E"/>
    <w:rsid w:val="003617DF"/>
    <w:rsid w:val="00363217"/>
    <w:rsid w:val="003657EF"/>
    <w:rsid w:val="00366350"/>
    <w:rsid w:val="00395873"/>
    <w:rsid w:val="003A2DC0"/>
    <w:rsid w:val="003C00A9"/>
    <w:rsid w:val="003C2616"/>
    <w:rsid w:val="003E0CA3"/>
    <w:rsid w:val="003F1B1A"/>
    <w:rsid w:val="003F50CD"/>
    <w:rsid w:val="00406C68"/>
    <w:rsid w:val="00407FFE"/>
    <w:rsid w:val="004147E8"/>
    <w:rsid w:val="004156FF"/>
    <w:rsid w:val="0042208D"/>
    <w:rsid w:val="00423AF5"/>
    <w:rsid w:val="0042478C"/>
    <w:rsid w:val="00435114"/>
    <w:rsid w:val="004611CF"/>
    <w:rsid w:val="00466490"/>
    <w:rsid w:val="0046659D"/>
    <w:rsid w:val="00470403"/>
    <w:rsid w:val="004756F2"/>
    <w:rsid w:val="004874FD"/>
    <w:rsid w:val="00491E79"/>
    <w:rsid w:val="00492FDB"/>
    <w:rsid w:val="00493B3F"/>
    <w:rsid w:val="00496CF0"/>
    <w:rsid w:val="004A7B9B"/>
    <w:rsid w:val="004B177D"/>
    <w:rsid w:val="004B6986"/>
    <w:rsid w:val="004C2A37"/>
    <w:rsid w:val="004C6630"/>
    <w:rsid w:val="004D4B6B"/>
    <w:rsid w:val="004D5057"/>
    <w:rsid w:val="004F243B"/>
    <w:rsid w:val="004F2590"/>
    <w:rsid w:val="004F74B0"/>
    <w:rsid w:val="005031BA"/>
    <w:rsid w:val="0051345D"/>
    <w:rsid w:val="00524DDD"/>
    <w:rsid w:val="00532CD1"/>
    <w:rsid w:val="0054179B"/>
    <w:rsid w:val="005449E2"/>
    <w:rsid w:val="00545311"/>
    <w:rsid w:val="005559CB"/>
    <w:rsid w:val="005610D6"/>
    <w:rsid w:val="00564CE3"/>
    <w:rsid w:val="005703B8"/>
    <w:rsid w:val="00573622"/>
    <w:rsid w:val="00591CA2"/>
    <w:rsid w:val="005B5DB1"/>
    <w:rsid w:val="005B7C9D"/>
    <w:rsid w:val="005D602A"/>
    <w:rsid w:val="005E0A19"/>
    <w:rsid w:val="005E1C04"/>
    <w:rsid w:val="005E3BAF"/>
    <w:rsid w:val="005F5904"/>
    <w:rsid w:val="00606B26"/>
    <w:rsid w:val="006137D5"/>
    <w:rsid w:val="00613E63"/>
    <w:rsid w:val="00614003"/>
    <w:rsid w:val="006356FC"/>
    <w:rsid w:val="00637BB1"/>
    <w:rsid w:val="00637C0E"/>
    <w:rsid w:val="006448F1"/>
    <w:rsid w:val="00655584"/>
    <w:rsid w:val="00655E0E"/>
    <w:rsid w:val="00660FBA"/>
    <w:rsid w:val="00661F8D"/>
    <w:rsid w:val="006627E7"/>
    <w:rsid w:val="006773F3"/>
    <w:rsid w:val="006776E2"/>
    <w:rsid w:val="00682C62"/>
    <w:rsid w:val="00692384"/>
    <w:rsid w:val="006A239D"/>
    <w:rsid w:val="006A59B3"/>
    <w:rsid w:val="006B3D0D"/>
    <w:rsid w:val="006C2657"/>
    <w:rsid w:val="006C2A49"/>
    <w:rsid w:val="006C4ECE"/>
    <w:rsid w:val="006D6D5D"/>
    <w:rsid w:val="006E2C23"/>
    <w:rsid w:val="006E3545"/>
    <w:rsid w:val="006F0FB7"/>
    <w:rsid w:val="006F15D4"/>
    <w:rsid w:val="0070687C"/>
    <w:rsid w:val="0072439F"/>
    <w:rsid w:val="00725F4A"/>
    <w:rsid w:val="00733955"/>
    <w:rsid w:val="007355E8"/>
    <w:rsid w:val="00736DCA"/>
    <w:rsid w:val="00750A7D"/>
    <w:rsid w:val="00753A5F"/>
    <w:rsid w:val="00753D39"/>
    <w:rsid w:val="00772A9F"/>
    <w:rsid w:val="007855BD"/>
    <w:rsid w:val="00787CCD"/>
    <w:rsid w:val="0079187D"/>
    <w:rsid w:val="007A67EE"/>
    <w:rsid w:val="007A7DA3"/>
    <w:rsid w:val="007B0B70"/>
    <w:rsid w:val="007B1B0C"/>
    <w:rsid w:val="007B1DF0"/>
    <w:rsid w:val="007B2154"/>
    <w:rsid w:val="007B288B"/>
    <w:rsid w:val="007C79DB"/>
    <w:rsid w:val="007D3111"/>
    <w:rsid w:val="007E161C"/>
    <w:rsid w:val="0080162C"/>
    <w:rsid w:val="0080241F"/>
    <w:rsid w:val="00806A99"/>
    <w:rsid w:val="00806CFC"/>
    <w:rsid w:val="008105BE"/>
    <w:rsid w:val="00830598"/>
    <w:rsid w:val="00834E03"/>
    <w:rsid w:val="008364E1"/>
    <w:rsid w:val="00843CC5"/>
    <w:rsid w:val="00853214"/>
    <w:rsid w:val="008574FB"/>
    <w:rsid w:val="0087452D"/>
    <w:rsid w:val="008803A3"/>
    <w:rsid w:val="008825CA"/>
    <w:rsid w:val="00887CFB"/>
    <w:rsid w:val="008B2900"/>
    <w:rsid w:val="008B6671"/>
    <w:rsid w:val="008E4BA7"/>
    <w:rsid w:val="008E5AD8"/>
    <w:rsid w:val="008F42F4"/>
    <w:rsid w:val="00922EB9"/>
    <w:rsid w:val="009308B6"/>
    <w:rsid w:val="00930C3D"/>
    <w:rsid w:val="00940948"/>
    <w:rsid w:val="009545E9"/>
    <w:rsid w:val="00965DA4"/>
    <w:rsid w:val="0097352E"/>
    <w:rsid w:val="00987A89"/>
    <w:rsid w:val="00993D76"/>
    <w:rsid w:val="009A58AE"/>
    <w:rsid w:val="009B7DF0"/>
    <w:rsid w:val="009C11E9"/>
    <w:rsid w:val="009E78E4"/>
    <w:rsid w:val="009F4A7B"/>
    <w:rsid w:val="00A03221"/>
    <w:rsid w:val="00A04D80"/>
    <w:rsid w:val="00A04F9C"/>
    <w:rsid w:val="00A207DB"/>
    <w:rsid w:val="00A241D5"/>
    <w:rsid w:val="00A31BAB"/>
    <w:rsid w:val="00A33AA8"/>
    <w:rsid w:val="00A41FAC"/>
    <w:rsid w:val="00A520A5"/>
    <w:rsid w:val="00A52CBD"/>
    <w:rsid w:val="00A56A25"/>
    <w:rsid w:val="00A6305D"/>
    <w:rsid w:val="00A65BDD"/>
    <w:rsid w:val="00A75997"/>
    <w:rsid w:val="00A8282E"/>
    <w:rsid w:val="00A92B32"/>
    <w:rsid w:val="00A9332F"/>
    <w:rsid w:val="00A9373C"/>
    <w:rsid w:val="00A97676"/>
    <w:rsid w:val="00AA532B"/>
    <w:rsid w:val="00AA6D87"/>
    <w:rsid w:val="00AA725B"/>
    <w:rsid w:val="00AB4654"/>
    <w:rsid w:val="00AB5E20"/>
    <w:rsid w:val="00AC0B88"/>
    <w:rsid w:val="00AC2BF3"/>
    <w:rsid w:val="00AD0454"/>
    <w:rsid w:val="00AD1FC4"/>
    <w:rsid w:val="00AD2CBF"/>
    <w:rsid w:val="00AD69BF"/>
    <w:rsid w:val="00AE21E5"/>
    <w:rsid w:val="00AE443F"/>
    <w:rsid w:val="00AE4D8A"/>
    <w:rsid w:val="00AF4077"/>
    <w:rsid w:val="00B0015F"/>
    <w:rsid w:val="00B33DC8"/>
    <w:rsid w:val="00B351E2"/>
    <w:rsid w:val="00B37C92"/>
    <w:rsid w:val="00B46A57"/>
    <w:rsid w:val="00B538F4"/>
    <w:rsid w:val="00B54B4C"/>
    <w:rsid w:val="00B54D2B"/>
    <w:rsid w:val="00B622D5"/>
    <w:rsid w:val="00B64F34"/>
    <w:rsid w:val="00B709A3"/>
    <w:rsid w:val="00B70C84"/>
    <w:rsid w:val="00B71EB5"/>
    <w:rsid w:val="00B813CF"/>
    <w:rsid w:val="00B85519"/>
    <w:rsid w:val="00B855E2"/>
    <w:rsid w:val="00BA71D5"/>
    <w:rsid w:val="00BC7822"/>
    <w:rsid w:val="00BD5F84"/>
    <w:rsid w:val="00BD5FF3"/>
    <w:rsid w:val="00BD629E"/>
    <w:rsid w:val="00BD71E7"/>
    <w:rsid w:val="00BD75ED"/>
    <w:rsid w:val="00BE0081"/>
    <w:rsid w:val="00BE3AB9"/>
    <w:rsid w:val="00BE5976"/>
    <w:rsid w:val="00BF6755"/>
    <w:rsid w:val="00C00F7E"/>
    <w:rsid w:val="00C049AE"/>
    <w:rsid w:val="00C1043B"/>
    <w:rsid w:val="00C1750A"/>
    <w:rsid w:val="00C269C9"/>
    <w:rsid w:val="00C52CDF"/>
    <w:rsid w:val="00C5345D"/>
    <w:rsid w:val="00C60047"/>
    <w:rsid w:val="00C93BC0"/>
    <w:rsid w:val="00CA0928"/>
    <w:rsid w:val="00CA1056"/>
    <w:rsid w:val="00CA65EB"/>
    <w:rsid w:val="00CC2E11"/>
    <w:rsid w:val="00CC49A8"/>
    <w:rsid w:val="00CC5907"/>
    <w:rsid w:val="00CC6345"/>
    <w:rsid w:val="00CD29D3"/>
    <w:rsid w:val="00CD632E"/>
    <w:rsid w:val="00CE09B3"/>
    <w:rsid w:val="00CF78C7"/>
    <w:rsid w:val="00D02140"/>
    <w:rsid w:val="00D07DEF"/>
    <w:rsid w:val="00D228A2"/>
    <w:rsid w:val="00D23706"/>
    <w:rsid w:val="00D26020"/>
    <w:rsid w:val="00D26048"/>
    <w:rsid w:val="00D40BEB"/>
    <w:rsid w:val="00D51C13"/>
    <w:rsid w:val="00D776C6"/>
    <w:rsid w:val="00D82F4C"/>
    <w:rsid w:val="00D83781"/>
    <w:rsid w:val="00D85172"/>
    <w:rsid w:val="00D911FB"/>
    <w:rsid w:val="00D978FD"/>
    <w:rsid w:val="00DC67E9"/>
    <w:rsid w:val="00DE1441"/>
    <w:rsid w:val="00DF657B"/>
    <w:rsid w:val="00DF7252"/>
    <w:rsid w:val="00DF7E16"/>
    <w:rsid w:val="00E0005B"/>
    <w:rsid w:val="00E0490B"/>
    <w:rsid w:val="00E06614"/>
    <w:rsid w:val="00E12886"/>
    <w:rsid w:val="00E12997"/>
    <w:rsid w:val="00E32970"/>
    <w:rsid w:val="00E42A47"/>
    <w:rsid w:val="00E42A5A"/>
    <w:rsid w:val="00E57E36"/>
    <w:rsid w:val="00E60594"/>
    <w:rsid w:val="00E61491"/>
    <w:rsid w:val="00E62731"/>
    <w:rsid w:val="00E67667"/>
    <w:rsid w:val="00E70CC0"/>
    <w:rsid w:val="00E902AB"/>
    <w:rsid w:val="00E971F5"/>
    <w:rsid w:val="00EA19BF"/>
    <w:rsid w:val="00EA4A2D"/>
    <w:rsid w:val="00EA66D9"/>
    <w:rsid w:val="00EA6E4F"/>
    <w:rsid w:val="00EB0A50"/>
    <w:rsid w:val="00EB5CAA"/>
    <w:rsid w:val="00ED145F"/>
    <w:rsid w:val="00ED5E07"/>
    <w:rsid w:val="00EE10A6"/>
    <w:rsid w:val="00EE2449"/>
    <w:rsid w:val="00EF3CE0"/>
    <w:rsid w:val="00EF4A96"/>
    <w:rsid w:val="00F036FC"/>
    <w:rsid w:val="00F1391D"/>
    <w:rsid w:val="00F16C1E"/>
    <w:rsid w:val="00F23887"/>
    <w:rsid w:val="00F23CB9"/>
    <w:rsid w:val="00F2513F"/>
    <w:rsid w:val="00F358B4"/>
    <w:rsid w:val="00F4246E"/>
    <w:rsid w:val="00F424CF"/>
    <w:rsid w:val="00F43D0D"/>
    <w:rsid w:val="00F56A63"/>
    <w:rsid w:val="00F6118B"/>
    <w:rsid w:val="00F66A1A"/>
    <w:rsid w:val="00F66F76"/>
    <w:rsid w:val="00F67980"/>
    <w:rsid w:val="00F85A33"/>
    <w:rsid w:val="00F86904"/>
    <w:rsid w:val="00FA224F"/>
    <w:rsid w:val="00FC4CFD"/>
    <w:rsid w:val="00FC77E7"/>
    <w:rsid w:val="00FD173A"/>
    <w:rsid w:val="00FE1A68"/>
    <w:rsid w:val="25DFF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9EE2B62"/>
  <w15:docId w15:val="{8B74E260-DC74-438F-A98A-D27D9C79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2886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06B26"/>
    <w:pPr>
      <w:keepNext/>
      <w:widowControl w:val="0"/>
      <w:spacing w:before="240" w:line="276" w:lineRule="auto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autoRedefine/>
    <w:qFormat/>
    <w:rsid w:val="00231D53"/>
    <w:pPr>
      <w:keepNext/>
      <w:widowControl w:val="0"/>
      <w:autoSpaceDE w:val="0"/>
      <w:autoSpaceDN w:val="0"/>
      <w:adjustRightInd w:val="0"/>
      <w:spacing w:before="180"/>
      <w:outlineLvl w:val="1"/>
    </w:pPr>
    <w:rPr>
      <w:rFonts w:ascii="Trebuchet MS" w:hAnsi="Trebuchet MS"/>
      <w:b/>
      <w:bCs/>
      <w:color w:val="000000"/>
      <w:sz w:val="24"/>
      <w:szCs w:val="32"/>
    </w:rPr>
  </w:style>
  <w:style w:type="paragraph" w:styleId="Heading3">
    <w:name w:val="heading 3"/>
    <w:basedOn w:val="Normal"/>
    <w:next w:val="Normal"/>
    <w:autoRedefine/>
    <w:qFormat/>
    <w:rsid w:val="006F0FB7"/>
    <w:pPr>
      <w:keepNext/>
      <w:widowControl w:val="0"/>
      <w:autoSpaceDE w:val="0"/>
      <w:autoSpaceDN w:val="0"/>
      <w:adjustRightInd w:val="0"/>
      <w:spacing w:before="120" w:after="60"/>
      <w:outlineLvl w:val="2"/>
    </w:pPr>
    <w:rPr>
      <w:rFonts w:ascii="Trebuchet MS" w:hAnsi="Trebuchet MS" w:cs="Arial"/>
      <w:bCs/>
      <w:i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524DDD"/>
    <w:pPr>
      <w:keepNext/>
      <w:widowControl w:val="0"/>
      <w:numPr>
        <w:ilvl w:val="3"/>
        <w:numId w:val="1"/>
      </w:numPr>
      <w:spacing w:before="240"/>
      <w:outlineLvl w:val="3"/>
    </w:pPr>
    <w:rPr>
      <w:rFonts w:ascii="Georgia" w:hAnsi="Georgia"/>
      <w:b/>
      <w:iCs/>
    </w:rPr>
  </w:style>
  <w:style w:type="paragraph" w:styleId="Heading5">
    <w:name w:val="heading 5"/>
    <w:basedOn w:val="Normal"/>
    <w:next w:val="Normal"/>
    <w:autoRedefine/>
    <w:qFormat/>
    <w:rsid w:val="00524DDD"/>
    <w:pPr>
      <w:widowControl w:val="0"/>
      <w:numPr>
        <w:ilvl w:val="4"/>
        <w:numId w:val="1"/>
      </w:numPr>
      <w:spacing w:before="120" w:after="60"/>
      <w:outlineLvl w:val="4"/>
    </w:pPr>
    <w:rPr>
      <w:rFonts w:ascii="Georgia" w:hAnsi="Georgia"/>
      <w:b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F23C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F23C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23C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23CB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Officerdetails" w:customStyle="1">
    <w:name w:val="Officer details"/>
    <w:basedOn w:val="Normal"/>
    <w:rsid w:val="006356FC"/>
    <w:pPr>
      <w:spacing w:before="80"/>
      <w:jc w:val="right"/>
    </w:pPr>
    <w:rPr>
      <w:rFonts w:ascii="Tw Cen MT Condensed" w:hAnsi="Tw Cen MT Condensed"/>
      <w:b/>
      <w:bCs/>
      <w:color w:val="000080"/>
      <w:sz w:val="20"/>
      <w:szCs w:val="20"/>
    </w:rPr>
  </w:style>
  <w:style w:type="paragraph" w:styleId="ListBullet">
    <w:name w:val="List Bullet"/>
    <w:basedOn w:val="Normal"/>
    <w:autoRedefine/>
    <w:rsid w:val="006356FC"/>
    <w:pPr>
      <w:widowControl w:val="0"/>
      <w:tabs>
        <w:tab w:val="num" w:pos="360"/>
        <w:tab w:val="left" w:pos="504"/>
      </w:tabs>
      <w:autoSpaceDE w:val="0"/>
      <w:autoSpaceDN w:val="0"/>
      <w:adjustRightInd w:val="0"/>
      <w:ind w:left="360" w:hanging="360"/>
    </w:pPr>
    <w:rPr>
      <w:rFonts w:cs="Arial"/>
      <w:color w:val="000000"/>
      <w:szCs w:val="20"/>
    </w:rPr>
  </w:style>
  <w:style w:type="paragraph" w:styleId="BalloonText">
    <w:name w:val="Balloon Text"/>
    <w:basedOn w:val="Normal"/>
    <w:semiHidden/>
    <w:rsid w:val="00524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4C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umnheadings" w:customStyle="1">
    <w:name w:val="Column headings"/>
    <w:basedOn w:val="Normal"/>
    <w:autoRedefine/>
    <w:rsid w:val="002B727E"/>
    <w:pPr>
      <w:spacing w:before="120"/>
      <w:ind w:left="113" w:right="113"/>
      <w:jc w:val="center"/>
    </w:pPr>
    <w:rPr>
      <w:rFonts w:ascii="Tw Cen MT Condensed" w:hAnsi="Tw Cen MT Condensed"/>
      <w:b/>
      <w:sz w:val="32"/>
      <w:szCs w:val="32"/>
    </w:rPr>
  </w:style>
  <w:style w:type="paragraph" w:styleId="BodyText1" w:customStyle="1">
    <w:name w:val="Body Text1"/>
    <w:basedOn w:val="Normal"/>
    <w:autoRedefine/>
    <w:rsid w:val="00FE1A68"/>
    <w:pPr>
      <w:spacing w:before="120"/>
      <w:jc w:val="center"/>
    </w:pPr>
    <w:rPr>
      <w:rFonts w:ascii="Tw Cen MT Condensed" w:hAnsi="Tw Cen MT Condensed"/>
      <w:b/>
      <w:sz w:val="48"/>
      <w:szCs w:val="48"/>
    </w:rPr>
  </w:style>
  <w:style w:type="paragraph" w:styleId="Header">
    <w:name w:val="header"/>
    <w:basedOn w:val="Normal"/>
    <w:rsid w:val="00FE1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A68"/>
    <w:pPr>
      <w:tabs>
        <w:tab w:val="center" w:pos="4320"/>
        <w:tab w:val="right" w:pos="8640"/>
      </w:tabs>
    </w:pPr>
  </w:style>
  <w:style w:type="paragraph" w:styleId="Style1" w:customStyle="1">
    <w:name w:val="Style1"/>
    <w:basedOn w:val="Normal"/>
    <w:rsid w:val="00F23CB9"/>
    <w:pPr>
      <w:numPr>
        <w:numId w:val="1"/>
      </w:numPr>
      <w:spacing w:line="360" w:lineRule="auto"/>
    </w:pPr>
    <w:rPr>
      <w:rFonts w:cs="Arial"/>
      <w:szCs w:val="22"/>
      <w:lang w:val="en-US"/>
    </w:rPr>
  </w:style>
  <w:style w:type="paragraph" w:styleId="BulletText" w:customStyle="1">
    <w:name w:val="Bullet Text"/>
    <w:basedOn w:val="Normal"/>
    <w:autoRedefine/>
    <w:rsid w:val="005449E2"/>
    <w:pPr>
      <w:numPr>
        <w:numId w:val="3"/>
      </w:numPr>
    </w:pPr>
    <w:rPr>
      <w:rFonts w:ascii="Verdana" w:hAnsi="Verdana"/>
      <w:sz w:val="20"/>
      <w:szCs w:val="20"/>
    </w:rPr>
  </w:style>
  <w:style w:type="numbering" w:styleId="Style2" w:customStyle="1">
    <w:name w:val="Style2"/>
    <w:rsid w:val="00366350"/>
    <w:pPr>
      <w:numPr>
        <w:numId w:val="2"/>
      </w:numPr>
    </w:pPr>
  </w:style>
  <w:style w:type="paragraph" w:styleId="NormalWeb">
    <w:name w:val="Normal (Web)"/>
    <w:basedOn w:val="Normal"/>
    <w:rsid w:val="0046659D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character" w:styleId="CommentReference">
    <w:name w:val="annotation reference"/>
    <w:basedOn w:val="DefaultParagraphFont"/>
    <w:rsid w:val="00475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6F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756F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56F2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4756F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756F2"/>
    <w:rPr>
      <w:rFonts w:ascii="Arial" w:hAnsi="Arial"/>
      <w:sz w:val="22"/>
      <w:szCs w:val="24"/>
      <w:lang w:eastAsia="en-US"/>
    </w:rPr>
  </w:style>
  <w:style w:type="paragraph" w:styleId="Bullets" w:customStyle="1">
    <w:name w:val="Bullets"/>
    <w:basedOn w:val="Normal"/>
    <w:link w:val="BulletsChar"/>
    <w:autoRedefine/>
    <w:rsid w:val="00CC6345"/>
    <w:pPr>
      <w:spacing w:line="276" w:lineRule="auto"/>
      <w:ind w:left="709"/>
    </w:pPr>
    <w:rPr>
      <w:rFonts w:ascii="Times New Roman" w:hAnsi="Times New Roman"/>
      <w:b/>
      <w:bCs/>
      <w:sz w:val="24"/>
    </w:rPr>
  </w:style>
  <w:style w:type="character" w:styleId="BulletsChar" w:customStyle="1">
    <w:name w:val="Bullets Char"/>
    <w:basedOn w:val="DefaultParagraphFont"/>
    <w:link w:val="Bullets"/>
    <w:rsid w:val="00CC6345"/>
    <w:rPr>
      <w:b/>
      <w:bCs/>
      <w:sz w:val="24"/>
      <w:szCs w:val="24"/>
      <w:lang w:eastAsia="en-US"/>
    </w:rPr>
  </w:style>
  <w:style w:type="paragraph" w:styleId="Bullets2" w:customStyle="1">
    <w:name w:val="Bullets 2"/>
    <w:basedOn w:val="Bullets"/>
    <w:link w:val="Bullets2Char"/>
    <w:autoRedefine/>
    <w:qFormat/>
    <w:rsid w:val="00435114"/>
    <w:pPr>
      <w:numPr>
        <w:numId w:val="5"/>
      </w:numPr>
      <w:ind w:left="964" w:hanging="482"/>
    </w:pPr>
  </w:style>
  <w:style w:type="character" w:styleId="Bullets2Char" w:customStyle="1">
    <w:name w:val="Bullets 2 Char"/>
    <w:basedOn w:val="BulletsChar"/>
    <w:link w:val="Bullets2"/>
    <w:rsid w:val="00435114"/>
    <w:rPr>
      <w:rFonts w:ascii="Trebuchet MS" w:hAnsi="Trebuchet MS"/>
      <w:b/>
      <w:bCs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3781"/>
    <w:pPr>
      <w:spacing w:after="0"/>
    </w:pPr>
    <w:rPr>
      <w:rFonts w:ascii="Calibri" w:hAnsi="Calibri"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83781"/>
    <w:rPr>
      <w:rFonts w:ascii="Calibri" w:hAnsi="Calibri"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0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di\AppData\Roaming\Microsoft\Templates\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creator>Mardi Linke</dc:creator>
  <lastModifiedBy>Guest User</lastModifiedBy>
  <revision>3</revision>
  <lastPrinted>2021-07-13T05:56:00.0000000Z</lastPrinted>
  <dcterms:created xsi:type="dcterms:W3CDTF">2024-07-02T23:17:00.0000000Z</dcterms:created>
  <dcterms:modified xsi:type="dcterms:W3CDTF">2024-07-08T05:38:50.3178609Z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1b1ab6c783938159716f5d4187a17a4c7f6b04039517ba465e8c6266e9d9a9dc</vt:lpwstr>
  </property>
</Properties>
</file>